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5CF" w:rsidRPr="00270807" w:rsidRDefault="009935CF" w:rsidP="00270807">
      <w:pPr>
        <w:rPr>
          <w:rFonts w:ascii="Times New Roman" w:eastAsia="Batang" w:hAnsi="Times New Roman"/>
          <w:color w:val="002060"/>
          <w:sz w:val="40"/>
          <w:szCs w:val="40"/>
          <w:lang w:val="en-US"/>
        </w:rPr>
      </w:pPr>
      <w:r w:rsidRPr="00270807">
        <w:rPr>
          <w:rFonts w:ascii="Times New Roman" w:eastAsia="Batang" w:hAnsi="Times New Roman"/>
          <w:b/>
          <w:bCs/>
          <w:color w:val="002060"/>
          <w:sz w:val="40"/>
          <w:szCs w:val="40"/>
          <w:lang w:val="en-US"/>
        </w:rPr>
        <w:t xml:space="preserve">International Course </w:t>
      </w:r>
    </w:p>
    <w:p w:rsidR="009935CF" w:rsidRPr="00270807" w:rsidRDefault="009935CF" w:rsidP="00270807">
      <w:pPr>
        <w:rPr>
          <w:rFonts w:ascii="Times New Roman" w:eastAsia="Batang" w:hAnsi="Times New Roman"/>
          <w:color w:val="0070C0"/>
          <w:sz w:val="36"/>
          <w:szCs w:val="36"/>
          <w:lang w:val="en-US"/>
        </w:rPr>
      </w:pPr>
      <w:r w:rsidRPr="00270807">
        <w:rPr>
          <w:rFonts w:ascii="Times New Roman" w:eastAsia="Batang" w:hAnsi="Times New Roman"/>
          <w:b/>
          <w:bCs/>
          <w:color w:val="0070C0"/>
          <w:sz w:val="36"/>
          <w:szCs w:val="36"/>
          <w:lang w:val="en-US"/>
        </w:rPr>
        <w:t>SURGERY FIRST APPROACH IN</w:t>
      </w:r>
      <w:r>
        <w:rPr>
          <w:rFonts w:ascii="Times New Roman" w:eastAsia="Batang" w:hAnsi="Times New Roman"/>
          <w:b/>
          <w:bCs/>
          <w:color w:val="0070C0"/>
          <w:sz w:val="36"/>
          <w:szCs w:val="36"/>
          <w:lang w:val="en-US"/>
        </w:rPr>
        <w:t xml:space="preserve"> </w:t>
      </w:r>
      <w:r w:rsidRPr="00270807">
        <w:rPr>
          <w:rFonts w:ascii="Times New Roman" w:eastAsia="Batang" w:hAnsi="Times New Roman"/>
          <w:b/>
          <w:bCs/>
          <w:color w:val="0070C0"/>
          <w:sz w:val="36"/>
          <w:szCs w:val="36"/>
          <w:lang w:val="en-US"/>
        </w:rPr>
        <w:t>ORTHOGNATHIC SURGERY:</w:t>
      </w:r>
    </w:p>
    <w:p w:rsidR="009935CF" w:rsidRDefault="009935CF" w:rsidP="00270807">
      <w:pPr>
        <w:rPr>
          <w:rFonts w:ascii="Times New Roman" w:eastAsia="Batang" w:hAnsi="Times New Roman"/>
          <w:b/>
          <w:bCs/>
          <w:color w:val="00B0F0"/>
          <w:sz w:val="32"/>
          <w:szCs w:val="32"/>
          <w:lang w:val="en-US"/>
        </w:rPr>
      </w:pPr>
      <w:r w:rsidRPr="00270807">
        <w:rPr>
          <w:rFonts w:ascii="Times New Roman" w:eastAsia="Batang" w:hAnsi="Times New Roman"/>
          <w:b/>
          <w:bCs/>
          <w:color w:val="00B0F0"/>
          <w:sz w:val="32"/>
          <w:szCs w:val="32"/>
          <w:lang w:val="en-US"/>
        </w:rPr>
        <w:t>DIAGNOSIS AND PLANNING</w:t>
      </w:r>
      <w:r w:rsidRPr="00270807">
        <w:rPr>
          <w:rFonts w:ascii="Times New Roman" w:eastAsia="Batang" w:hAnsi="Times New Roman"/>
          <w:color w:val="00B0F0"/>
          <w:sz w:val="32"/>
          <w:szCs w:val="32"/>
          <w:lang w:val="en-US"/>
        </w:rPr>
        <w:t xml:space="preserve">, </w:t>
      </w:r>
      <w:r w:rsidRPr="00270807">
        <w:rPr>
          <w:rFonts w:ascii="Times New Roman" w:eastAsia="Batang" w:hAnsi="Times New Roman"/>
          <w:b/>
          <w:bCs/>
          <w:color w:val="00B0F0"/>
          <w:sz w:val="32"/>
          <w:szCs w:val="32"/>
          <w:lang w:val="en-US"/>
        </w:rPr>
        <w:t>ORTHODONTICS AND</w:t>
      </w:r>
      <w:r w:rsidRPr="00270807">
        <w:rPr>
          <w:rFonts w:ascii="Times New Roman" w:eastAsia="Batang" w:hAnsi="Times New Roman"/>
          <w:color w:val="00B0F0"/>
          <w:sz w:val="32"/>
          <w:szCs w:val="32"/>
          <w:lang w:val="en-US"/>
        </w:rPr>
        <w:t xml:space="preserve"> </w:t>
      </w:r>
      <w:r w:rsidRPr="00270807">
        <w:rPr>
          <w:rFonts w:ascii="Times New Roman" w:eastAsia="Batang" w:hAnsi="Times New Roman"/>
          <w:b/>
          <w:bCs/>
          <w:color w:val="00B0F0"/>
          <w:sz w:val="32"/>
          <w:szCs w:val="32"/>
          <w:lang w:val="en-US"/>
        </w:rPr>
        <w:t>SURGERY</w:t>
      </w:r>
    </w:p>
    <w:p w:rsidR="009935CF" w:rsidRDefault="009935CF" w:rsidP="00270807">
      <w:pPr>
        <w:rPr>
          <w:rFonts w:ascii="Times New Roman" w:eastAsia="Batang" w:hAnsi="Times New Roman"/>
          <w:b/>
          <w:bCs/>
          <w:color w:val="00B0F0"/>
          <w:sz w:val="32"/>
          <w:szCs w:val="32"/>
          <w:lang w:val="en-US"/>
        </w:rPr>
      </w:pPr>
    </w:p>
    <w:p w:rsidR="009935CF" w:rsidRPr="005B6FFF" w:rsidRDefault="009935CF" w:rsidP="005B6FFF">
      <w:pPr>
        <w:jc w:val="center"/>
        <w:rPr>
          <w:rFonts w:ascii="Times New Roman" w:eastAsia="Batang" w:hAnsi="Times New Roman"/>
          <w:color w:val="808080"/>
          <w:sz w:val="32"/>
          <w:szCs w:val="32"/>
          <w:u w:val="single"/>
          <w:lang w:val="en-US"/>
        </w:rPr>
      </w:pPr>
      <w:r w:rsidRPr="0068195B">
        <w:rPr>
          <w:rFonts w:ascii="Times New Roman" w:eastAsia="Batang" w:hAnsi="Times New Roman"/>
          <w:b/>
          <w:bCs/>
          <w:color w:val="808080"/>
          <w:sz w:val="32"/>
          <w:szCs w:val="32"/>
          <w:u w:val="single"/>
          <w:lang w:val="en-US"/>
        </w:rPr>
        <w:t>FIRST ANNOUNCEMENT</w:t>
      </w:r>
    </w:p>
    <w:p w:rsidR="009935CF" w:rsidRPr="00270807" w:rsidRDefault="009935CF" w:rsidP="004D1195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en-US" w:eastAsia="it-IT"/>
        </w:rPr>
      </w:pPr>
    </w:p>
    <w:p w:rsidR="003C3279" w:rsidRDefault="003C3279" w:rsidP="004D1195">
      <w:pPr>
        <w:spacing w:after="0" w:line="240" w:lineRule="auto"/>
        <w:jc w:val="center"/>
        <w:rPr>
          <w:rFonts w:ascii="Times New Roman" w:eastAsia="Batang" w:hAnsi="Times New Roman"/>
          <w:b/>
          <w:bCs/>
          <w:color w:val="404040"/>
          <w:kern w:val="24"/>
          <w:sz w:val="28"/>
          <w:szCs w:val="28"/>
          <w:lang w:val="en-US" w:eastAsia="it-IT"/>
        </w:rPr>
      </w:pPr>
      <w:r>
        <w:rPr>
          <w:rFonts w:ascii="Times New Roman" w:eastAsia="Batang" w:hAnsi="Times New Roman"/>
          <w:b/>
          <w:bCs/>
          <w:color w:val="404040"/>
          <w:kern w:val="24"/>
          <w:sz w:val="28"/>
          <w:szCs w:val="28"/>
          <w:lang w:val="en-US" w:eastAsia="it-IT"/>
        </w:rPr>
        <w:t xml:space="preserve">Chairman of the course: </w:t>
      </w:r>
    </w:p>
    <w:p w:rsidR="003C3279" w:rsidRDefault="003C3279" w:rsidP="004D1195">
      <w:pPr>
        <w:spacing w:after="0" w:line="240" w:lineRule="auto"/>
        <w:jc w:val="center"/>
        <w:rPr>
          <w:rFonts w:ascii="Times New Roman" w:eastAsia="Batang" w:hAnsi="Times New Roman"/>
          <w:b/>
          <w:bCs/>
          <w:color w:val="404040"/>
          <w:kern w:val="24"/>
          <w:sz w:val="28"/>
          <w:szCs w:val="28"/>
          <w:lang w:val="en-US" w:eastAsia="it-IT"/>
        </w:rPr>
      </w:pPr>
    </w:p>
    <w:p w:rsidR="009935CF" w:rsidRPr="009D2D12" w:rsidRDefault="009935CF" w:rsidP="004D1195">
      <w:pPr>
        <w:spacing w:after="0" w:line="240" w:lineRule="auto"/>
        <w:jc w:val="center"/>
        <w:rPr>
          <w:rFonts w:ascii="Times New Roman" w:eastAsia="Batang" w:hAnsi="Times New Roman"/>
          <w:b/>
          <w:bCs/>
          <w:color w:val="404040"/>
          <w:kern w:val="24"/>
          <w:sz w:val="28"/>
          <w:szCs w:val="28"/>
          <w:lang w:eastAsia="it-IT"/>
        </w:rPr>
      </w:pPr>
      <w:r w:rsidRPr="009D2D12">
        <w:rPr>
          <w:rFonts w:ascii="Times New Roman" w:eastAsia="Batang" w:hAnsi="Times New Roman"/>
          <w:b/>
          <w:bCs/>
          <w:color w:val="404040"/>
          <w:kern w:val="24"/>
          <w:sz w:val="28"/>
          <w:szCs w:val="28"/>
          <w:lang w:eastAsia="it-IT"/>
        </w:rPr>
        <w:t>Prof. Sandro Pelo</w:t>
      </w:r>
    </w:p>
    <w:p w:rsidR="003C3279" w:rsidRPr="009D2D12" w:rsidRDefault="003C3279" w:rsidP="004D1195">
      <w:pPr>
        <w:spacing w:after="0" w:line="240" w:lineRule="auto"/>
        <w:jc w:val="center"/>
        <w:rPr>
          <w:rFonts w:ascii="Times New Roman" w:eastAsia="Batang" w:hAnsi="Times New Roman"/>
          <w:b/>
          <w:bCs/>
          <w:color w:val="404040"/>
          <w:kern w:val="24"/>
          <w:sz w:val="28"/>
          <w:szCs w:val="28"/>
          <w:lang w:eastAsia="it-IT"/>
        </w:rPr>
      </w:pPr>
      <w:r w:rsidRPr="009D2D12">
        <w:rPr>
          <w:rFonts w:ascii="Times New Roman" w:eastAsia="Batang" w:hAnsi="Times New Roman"/>
          <w:b/>
          <w:bCs/>
          <w:color w:val="404040"/>
          <w:kern w:val="24"/>
          <w:sz w:val="28"/>
          <w:szCs w:val="28"/>
          <w:lang w:eastAsia="it-IT"/>
        </w:rPr>
        <w:t>Full-Professor in Maxillo-Facial Surgery</w:t>
      </w:r>
    </w:p>
    <w:p w:rsidR="003C3279" w:rsidRDefault="003C3279" w:rsidP="004D1195">
      <w:pPr>
        <w:spacing w:after="0" w:line="240" w:lineRule="auto"/>
        <w:jc w:val="center"/>
        <w:rPr>
          <w:rFonts w:ascii="Times New Roman" w:eastAsia="Batang" w:hAnsi="Times New Roman"/>
          <w:b/>
          <w:bCs/>
          <w:color w:val="404040"/>
          <w:kern w:val="24"/>
          <w:sz w:val="28"/>
          <w:szCs w:val="28"/>
          <w:lang w:val="en-US" w:eastAsia="it-IT"/>
        </w:rPr>
      </w:pPr>
      <w:r>
        <w:rPr>
          <w:rFonts w:ascii="Times New Roman" w:eastAsia="Batang" w:hAnsi="Times New Roman"/>
          <w:b/>
          <w:bCs/>
          <w:color w:val="404040"/>
          <w:kern w:val="24"/>
          <w:sz w:val="28"/>
          <w:szCs w:val="28"/>
          <w:lang w:val="en-US" w:eastAsia="it-IT"/>
        </w:rPr>
        <w:t>Catholic University of the Sacred Heart – Rome, Italy</w:t>
      </w:r>
    </w:p>
    <w:p w:rsidR="003C3279" w:rsidRDefault="003C3279" w:rsidP="004D1195">
      <w:pPr>
        <w:spacing w:after="0" w:line="240" w:lineRule="auto"/>
        <w:jc w:val="center"/>
        <w:rPr>
          <w:rFonts w:ascii="Times New Roman" w:eastAsia="Batang" w:hAnsi="Times New Roman"/>
          <w:b/>
          <w:bCs/>
          <w:color w:val="404040"/>
          <w:kern w:val="24"/>
          <w:sz w:val="28"/>
          <w:szCs w:val="28"/>
          <w:lang w:val="en-US" w:eastAsia="it-IT"/>
        </w:rPr>
      </w:pPr>
      <w:r>
        <w:rPr>
          <w:rFonts w:ascii="Times New Roman" w:eastAsia="Batang" w:hAnsi="Times New Roman"/>
          <w:b/>
          <w:bCs/>
          <w:color w:val="404040"/>
          <w:kern w:val="24"/>
          <w:sz w:val="28"/>
          <w:szCs w:val="28"/>
          <w:lang w:val="en-US" w:eastAsia="it-IT"/>
        </w:rPr>
        <w:t>Chief of Maxillo-Facial Surgery Unit</w:t>
      </w:r>
    </w:p>
    <w:p w:rsidR="003C3279" w:rsidRDefault="003C3279" w:rsidP="004D1195">
      <w:pPr>
        <w:spacing w:after="0" w:line="240" w:lineRule="auto"/>
        <w:jc w:val="center"/>
        <w:rPr>
          <w:rFonts w:ascii="Times New Roman" w:eastAsia="Batang" w:hAnsi="Times New Roman"/>
          <w:b/>
          <w:bCs/>
          <w:color w:val="404040"/>
          <w:kern w:val="24"/>
          <w:sz w:val="28"/>
          <w:szCs w:val="28"/>
          <w:lang w:val="en-US" w:eastAsia="it-IT"/>
        </w:rPr>
      </w:pPr>
      <w:r>
        <w:rPr>
          <w:rFonts w:ascii="Times New Roman" w:eastAsia="Batang" w:hAnsi="Times New Roman"/>
          <w:b/>
          <w:bCs/>
          <w:color w:val="404040"/>
          <w:kern w:val="24"/>
          <w:sz w:val="28"/>
          <w:szCs w:val="28"/>
          <w:lang w:val="en-US" w:eastAsia="it-IT"/>
        </w:rPr>
        <w:t>Foundation IRCSS Policlinico “A . Gemelli” – Rome, Italy</w:t>
      </w:r>
    </w:p>
    <w:p w:rsidR="009935CF" w:rsidRDefault="009935CF" w:rsidP="004D1195">
      <w:pPr>
        <w:spacing w:after="0" w:line="240" w:lineRule="auto"/>
        <w:jc w:val="center"/>
        <w:rPr>
          <w:rFonts w:ascii="Times New Roman" w:eastAsia="Batang" w:hAnsi="Times New Roman"/>
          <w:b/>
          <w:bCs/>
          <w:color w:val="404040"/>
          <w:kern w:val="24"/>
          <w:sz w:val="28"/>
          <w:szCs w:val="28"/>
          <w:lang w:val="en-US" w:eastAsia="it-IT"/>
        </w:rPr>
      </w:pPr>
    </w:p>
    <w:p w:rsidR="009935CF" w:rsidRPr="00270807" w:rsidRDefault="009935CF" w:rsidP="004D1195">
      <w:pPr>
        <w:spacing w:after="0" w:line="240" w:lineRule="auto"/>
        <w:jc w:val="center"/>
        <w:rPr>
          <w:rFonts w:ascii="Times New Roman" w:eastAsia="Batang" w:hAnsi="Times New Roman"/>
          <w:b/>
          <w:bCs/>
          <w:color w:val="404040"/>
          <w:kern w:val="24"/>
          <w:sz w:val="28"/>
          <w:szCs w:val="28"/>
          <w:lang w:val="en-US" w:eastAsia="it-IT"/>
        </w:rPr>
      </w:pPr>
      <w:smartTag w:uri="urn:schemas-microsoft-com:office:smarttags" w:element="place">
        <w:smartTag w:uri="urn:schemas-microsoft-com:office:smarttags" w:element="City">
          <w:r>
            <w:rPr>
              <w:rFonts w:ascii="Times New Roman" w:eastAsia="Batang" w:hAnsi="Times New Roman"/>
              <w:b/>
              <w:bCs/>
              <w:color w:val="404040"/>
              <w:kern w:val="24"/>
              <w:sz w:val="28"/>
              <w:szCs w:val="28"/>
              <w:lang w:val="en-US" w:eastAsia="it-IT"/>
            </w:rPr>
            <w:t>Rome</w:t>
          </w:r>
        </w:smartTag>
      </w:smartTag>
      <w:r>
        <w:rPr>
          <w:rFonts w:ascii="Times New Roman" w:eastAsia="Batang" w:hAnsi="Times New Roman"/>
          <w:b/>
          <w:bCs/>
          <w:color w:val="404040"/>
          <w:kern w:val="24"/>
          <w:sz w:val="28"/>
          <w:szCs w:val="28"/>
          <w:lang w:val="en-US" w:eastAsia="it-IT"/>
        </w:rPr>
        <w:t>, May and June 2020</w:t>
      </w:r>
    </w:p>
    <w:p w:rsidR="009935CF" w:rsidRPr="00270807" w:rsidRDefault="009935CF" w:rsidP="004D1195">
      <w:pPr>
        <w:spacing w:after="0" w:line="240" w:lineRule="auto"/>
        <w:jc w:val="center"/>
        <w:rPr>
          <w:rFonts w:ascii="Batang" w:eastAsia="Batang" w:hAnsi="Batang" w:cs="+mn-cs"/>
          <w:b/>
          <w:bCs/>
          <w:color w:val="404040"/>
          <w:kern w:val="24"/>
          <w:sz w:val="28"/>
          <w:szCs w:val="28"/>
          <w:lang w:val="en-US" w:eastAsia="it-IT"/>
        </w:rPr>
      </w:pPr>
    </w:p>
    <w:p w:rsidR="009935CF" w:rsidRPr="00270807" w:rsidRDefault="009935CF" w:rsidP="004D1195">
      <w:pPr>
        <w:spacing w:after="0" w:line="240" w:lineRule="auto"/>
        <w:jc w:val="center"/>
        <w:rPr>
          <w:rFonts w:cs="+mn-cs"/>
          <w:b/>
          <w:bCs/>
          <w:color w:val="404040"/>
          <w:kern w:val="24"/>
          <w:sz w:val="28"/>
          <w:szCs w:val="28"/>
          <w:lang w:val="en-US" w:eastAsia="it-IT"/>
        </w:rPr>
      </w:pPr>
    </w:p>
    <w:p w:rsidR="009935CF" w:rsidRPr="00293861" w:rsidRDefault="003C3279" w:rsidP="00293861">
      <w:pPr>
        <w:spacing w:after="0" w:line="240" w:lineRule="auto"/>
        <w:jc w:val="center"/>
        <w:rPr>
          <w:rFonts w:cs="+mn-cs"/>
          <w:b/>
          <w:bCs/>
          <w:color w:val="404040"/>
          <w:kern w:val="24"/>
          <w:sz w:val="28"/>
          <w:szCs w:val="28"/>
          <w:lang w:eastAsia="it-IT"/>
        </w:rPr>
      </w:pPr>
      <w:r>
        <w:rPr>
          <w:rFonts w:ascii="Times New Roman" w:hAnsi="Times New Roman"/>
          <w:noProof/>
          <w:sz w:val="24"/>
          <w:szCs w:val="24"/>
          <w:lang w:eastAsia="it-IT"/>
        </w:rPr>
        <w:drawing>
          <wp:inline distT="0" distB="0" distL="0" distR="0">
            <wp:extent cx="6127750" cy="3084195"/>
            <wp:effectExtent l="19050" t="0" r="6350" b="0"/>
            <wp:docPr id="1" name="Immagine 1" descr="http://aforisticamente.com/wp-content/uploads/2014/09/bellezza_625px-Venus_botticelli_detail-625x3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http://aforisticamente.com/wp-content/uploads/2014/09/bellezza_625px-Venus_botticelli_detail-625x325.jpg"/>
                    <pic:cNvPicPr>
                      <a:picLocks noChangeArrowheads="1"/>
                    </pic:cNvPicPr>
                  </pic:nvPicPr>
                  <pic:blipFill>
                    <a:blip r:embed="rId7"/>
                    <a:srcRect t="-203" b="-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08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5CF" w:rsidRPr="006A180E" w:rsidRDefault="009935CF" w:rsidP="005B6FFF">
      <w:pPr>
        <w:rPr>
          <w:sz w:val="32"/>
          <w:szCs w:val="32"/>
          <w:lang w:val="en-US"/>
        </w:rPr>
      </w:pPr>
      <w:r w:rsidRPr="00B61F6E">
        <w:rPr>
          <w:sz w:val="32"/>
          <w:szCs w:val="32"/>
          <w:lang w:val="en-US"/>
        </w:rPr>
        <w:t xml:space="preserve">                                     </w:t>
      </w:r>
    </w:p>
    <w:p w:rsidR="005B6FFF" w:rsidRPr="005B6FFF" w:rsidRDefault="005B6FFF" w:rsidP="005B6FFF">
      <w:pPr>
        <w:rPr>
          <w:sz w:val="32"/>
          <w:szCs w:val="32"/>
          <w:lang w:val="en-US"/>
        </w:rPr>
      </w:pPr>
    </w:p>
    <w:p w:rsidR="009935CF" w:rsidRDefault="009935CF" w:rsidP="00270807">
      <w:pPr>
        <w:spacing w:before="96" w:after="0" w:line="240" w:lineRule="auto"/>
        <w:ind w:left="547" w:hanging="547"/>
        <w:rPr>
          <w:rFonts w:ascii="Times New Roman" w:hAnsi="Times New Roman"/>
          <w:b/>
          <w:bCs/>
          <w:color w:val="002060"/>
          <w:kern w:val="24"/>
          <w:sz w:val="28"/>
          <w:szCs w:val="28"/>
          <w:lang w:val="en-US" w:eastAsia="it-IT"/>
        </w:rPr>
      </w:pPr>
    </w:p>
    <w:p w:rsidR="006A180E" w:rsidRDefault="006A180E" w:rsidP="00270807">
      <w:pPr>
        <w:spacing w:before="96" w:after="0" w:line="240" w:lineRule="auto"/>
        <w:ind w:left="547" w:hanging="547"/>
        <w:rPr>
          <w:rFonts w:ascii="Times New Roman" w:hAnsi="Times New Roman"/>
          <w:b/>
          <w:bCs/>
          <w:color w:val="002060"/>
          <w:kern w:val="24"/>
          <w:sz w:val="32"/>
          <w:szCs w:val="32"/>
          <w:lang w:val="en-US" w:eastAsia="it-IT"/>
        </w:rPr>
      </w:pPr>
    </w:p>
    <w:p w:rsidR="009935CF" w:rsidRPr="00B2611A" w:rsidRDefault="009935CF" w:rsidP="00270807">
      <w:pPr>
        <w:spacing w:before="96" w:after="0" w:line="240" w:lineRule="auto"/>
        <w:ind w:left="547" w:hanging="547"/>
        <w:rPr>
          <w:rFonts w:ascii="Times New Roman" w:hAnsi="Times New Roman"/>
          <w:b/>
          <w:bCs/>
          <w:color w:val="002060"/>
          <w:kern w:val="24"/>
          <w:sz w:val="32"/>
          <w:szCs w:val="32"/>
          <w:lang w:val="en-US" w:eastAsia="it-IT"/>
        </w:rPr>
      </w:pPr>
      <w:r w:rsidRPr="00B2611A">
        <w:rPr>
          <w:rFonts w:ascii="Times New Roman" w:hAnsi="Times New Roman"/>
          <w:b/>
          <w:bCs/>
          <w:color w:val="002060"/>
          <w:kern w:val="24"/>
          <w:sz w:val="32"/>
          <w:szCs w:val="32"/>
          <w:lang w:val="en-US" w:eastAsia="it-IT"/>
        </w:rPr>
        <w:lastRenderedPageBreak/>
        <w:t xml:space="preserve">Introduction </w:t>
      </w:r>
    </w:p>
    <w:p w:rsidR="009935CF" w:rsidRPr="00B2611A" w:rsidRDefault="009935CF" w:rsidP="004D1195">
      <w:pPr>
        <w:spacing w:before="96" w:after="0" w:line="240" w:lineRule="auto"/>
        <w:ind w:left="547" w:hanging="547"/>
        <w:rPr>
          <w:rFonts w:ascii="Times New Roman" w:hAnsi="Times New Roman"/>
          <w:b/>
          <w:bCs/>
          <w:kern w:val="24"/>
          <w:sz w:val="32"/>
          <w:szCs w:val="32"/>
          <w:lang w:val="en-US" w:eastAsia="it-IT"/>
        </w:rPr>
      </w:pPr>
    </w:p>
    <w:p w:rsidR="009935CF" w:rsidRPr="00B2611A" w:rsidRDefault="009935CF" w:rsidP="004D1195">
      <w:pPr>
        <w:spacing w:after="0" w:line="240" w:lineRule="auto"/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</w:pPr>
      <w:r w:rsidRPr="00B2611A"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  <w:t>The course is designed for maxillo-facial or plastic surgeons and orthodontists interested in gaining or refining their skills in diagnosis and treatment of patients affected by dentoskeletal malformation with the surgery first approach.</w:t>
      </w:r>
    </w:p>
    <w:p w:rsidR="009935CF" w:rsidRPr="00B2611A" w:rsidRDefault="009935CF" w:rsidP="004D1195">
      <w:pPr>
        <w:spacing w:after="0" w:line="240" w:lineRule="auto"/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</w:pPr>
    </w:p>
    <w:p w:rsidR="009935CF" w:rsidRPr="00B2611A" w:rsidRDefault="009935CF" w:rsidP="004D1195">
      <w:pPr>
        <w:spacing w:after="0" w:line="240" w:lineRule="auto"/>
        <w:rPr>
          <w:rFonts w:ascii="Times New Roman" w:hAnsi="Times New Roman"/>
          <w:b/>
          <w:bCs/>
          <w:color w:val="002060"/>
          <w:kern w:val="24"/>
          <w:sz w:val="32"/>
          <w:szCs w:val="32"/>
          <w:lang w:val="en-US" w:eastAsia="it-IT"/>
        </w:rPr>
      </w:pPr>
      <w:r w:rsidRPr="00B2611A">
        <w:rPr>
          <w:rFonts w:ascii="Times New Roman" w:hAnsi="Times New Roman"/>
          <w:b/>
          <w:bCs/>
          <w:color w:val="002060"/>
          <w:kern w:val="24"/>
          <w:sz w:val="32"/>
          <w:szCs w:val="32"/>
          <w:lang w:val="en-US" w:eastAsia="it-IT"/>
        </w:rPr>
        <w:t>Registration and fees</w:t>
      </w:r>
    </w:p>
    <w:p w:rsidR="009935CF" w:rsidRPr="00B2611A" w:rsidRDefault="009935CF" w:rsidP="004D1195">
      <w:pPr>
        <w:spacing w:after="0" w:line="240" w:lineRule="auto"/>
        <w:rPr>
          <w:rFonts w:ascii="Times New Roman" w:hAnsi="Times New Roman"/>
          <w:b/>
          <w:bCs/>
          <w:color w:val="002060"/>
          <w:kern w:val="24"/>
          <w:sz w:val="32"/>
          <w:szCs w:val="32"/>
          <w:lang w:val="en-US" w:eastAsia="it-IT"/>
        </w:rPr>
      </w:pPr>
    </w:p>
    <w:p w:rsidR="009935CF" w:rsidRDefault="009935CF" w:rsidP="004D1195">
      <w:pPr>
        <w:spacing w:after="0" w:line="240" w:lineRule="auto"/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</w:pPr>
      <w:r w:rsidRPr="00B2611A"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  <w:t>The total fee for the course</w:t>
      </w:r>
      <w:r w:rsidR="00491C57"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  <w:t>: 25</w:t>
      </w:r>
      <w:r w:rsidRPr="00B2611A"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  <w:t>00 €</w:t>
      </w:r>
    </w:p>
    <w:p w:rsidR="00491C57" w:rsidRDefault="00491C57" w:rsidP="004D1195">
      <w:pPr>
        <w:spacing w:after="0" w:line="240" w:lineRule="auto"/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</w:pPr>
    </w:p>
    <w:p w:rsidR="00491C57" w:rsidRDefault="00491C57" w:rsidP="004D1195">
      <w:pPr>
        <w:spacing w:after="0" w:line="240" w:lineRule="auto"/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</w:pPr>
      <w:r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  <w:t>Early bid ( until 28/02/2020) : 2000 €</w:t>
      </w:r>
    </w:p>
    <w:p w:rsidR="00491C57" w:rsidRDefault="00491C57" w:rsidP="004D1195">
      <w:pPr>
        <w:spacing w:after="0" w:line="240" w:lineRule="auto"/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</w:pPr>
    </w:p>
    <w:p w:rsidR="00491C57" w:rsidRDefault="00491C57" w:rsidP="004D1195">
      <w:pPr>
        <w:spacing w:after="0" w:line="240" w:lineRule="auto"/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</w:pPr>
      <w:r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  <w:t xml:space="preserve">The amount can be paid as follows: </w:t>
      </w:r>
    </w:p>
    <w:p w:rsidR="00491C57" w:rsidRDefault="00491C57" w:rsidP="004D1195">
      <w:pPr>
        <w:spacing w:after="0" w:line="240" w:lineRule="auto"/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</w:pPr>
    </w:p>
    <w:p w:rsidR="00491C57" w:rsidRDefault="00491C57" w:rsidP="00491C57">
      <w:pPr>
        <w:pStyle w:val="Paragrafoelenco"/>
        <w:numPr>
          <w:ilvl w:val="0"/>
          <w:numId w:val="38"/>
        </w:numPr>
        <w:spacing w:after="0" w:line="240" w:lineRule="auto"/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</w:pPr>
      <w:r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  <w:t>1500 € at registration ( 1000 € for early bid )</w:t>
      </w:r>
    </w:p>
    <w:p w:rsidR="00491C57" w:rsidRPr="00491C57" w:rsidRDefault="00491C57" w:rsidP="00491C57">
      <w:pPr>
        <w:pStyle w:val="Paragrafoelenco"/>
        <w:numPr>
          <w:ilvl w:val="0"/>
          <w:numId w:val="38"/>
        </w:numPr>
        <w:spacing w:after="0" w:line="240" w:lineRule="auto"/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</w:pPr>
      <w:r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  <w:t>1000 € 1 month before the course</w:t>
      </w:r>
    </w:p>
    <w:p w:rsidR="009935CF" w:rsidRDefault="009935CF" w:rsidP="004D1195">
      <w:pPr>
        <w:spacing w:after="0" w:line="240" w:lineRule="auto"/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</w:pPr>
    </w:p>
    <w:p w:rsidR="00BD73F4" w:rsidRDefault="00BD73F4" w:rsidP="004D1195">
      <w:pPr>
        <w:spacing w:after="0" w:line="240" w:lineRule="auto"/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</w:pPr>
      <w:r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  <w:t>The course is currently under accreditation for CME</w:t>
      </w:r>
      <w:bookmarkStart w:id="0" w:name="_GoBack"/>
      <w:bookmarkEnd w:id="0"/>
    </w:p>
    <w:p w:rsidR="00BD73F4" w:rsidRPr="00B2611A" w:rsidRDefault="00BD73F4" w:rsidP="004D1195">
      <w:pPr>
        <w:spacing w:after="0" w:line="240" w:lineRule="auto"/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</w:pPr>
    </w:p>
    <w:p w:rsidR="009935CF" w:rsidRPr="00B2611A" w:rsidRDefault="009935CF" w:rsidP="004D1195">
      <w:pPr>
        <w:spacing w:after="0" w:line="240" w:lineRule="auto"/>
        <w:rPr>
          <w:rFonts w:ascii="Times New Roman" w:hAnsi="Times New Roman"/>
          <w:b/>
          <w:bCs/>
          <w:color w:val="003366"/>
          <w:kern w:val="24"/>
          <w:sz w:val="32"/>
          <w:szCs w:val="32"/>
          <w:lang w:val="en-US" w:eastAsia="it-IT"/>
        </w:rPr>
      </w:pPr>
      <w:r w:rsidRPr="00B2611A">
        <w:rPr>
          <w:rFonts w:ascii="Times New Roman" w:hAnsi="Times New Roman"/>
          <w:b/>
          <w:bCs/>
          <w:color w:val="003366"/>
          <w:kern w:val="24"/>
          <w:sz w:val="32"/>
          <w:szCs w:val="32"/>
          <w:lang w:val="en-US" w:eastAsia="it-IT"/>
        </w:rPr>
        <w:t>Information and pre-registration</w:t>
      </w:r>
    </w:p>
    <w:p w:rsidR="009935CF" w:rsidRPr="00B2611A" w:rsidRDefault="009935CF" w:rsidP="004D1195">
      <w:pPr>
        <w:spacing w:after="0" w:line="240" w:lineRule="auto"/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</w:pPr>
    </w:p>
    <w:p w:rsidR="009D2D12" w:rsidRDefault="009D2D12" w:rsidP="004D1195">
      <w:pPr>
        <w:spacing w:after="0" w:line="240" w:lineRule="auto"/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</w:pPr>
      <w:r w:rsidRPr="009D2D12"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  <w:t>Conference Service</w:t>
      </w:r>
    </w:p>
    <w:p w:rsidR="00BD73F4" w:rsidRPr="009D2D12" w:rsidRDefault="00BD73F4" w:rsidP="004D1195">
      <w:pPr>
        <w:spacing w:after="0" w:line="240" w:lineRule="auto"/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</w:pPr>
    </w:p>
    <w:p w:rsidR="009935CF" w:rsidRPr="00491C57" w:rsidRDefault="009D2D12" w:rsidP="004D1195">
      <w:pPr>
        <w:spacing w:after="0" w:line="240" w:lineRule="auto"/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</w:pPr>
      <w:r w:rsidRPr="00491C57"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  <w:t>gsg.training1@gmail.com</w:t>
      </w:r>
    </w:p>
    <w:p w:rsidR="00491C57" w:rsidRDefault="00491C57" w:rsidP="004D1195">
      <w:pPr>
        <w:spacing w:after="0" w:line="240" w:lineRule="auto"/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</w:pPr>
    </w:p>
    <w:p w:rsidR="00491C57" w:rsidRPr="00491C57" w:rsidRDefault="00491C57" w:rsidP="004D1195">
      <w:pPr>
        <w:spacing w:after="0" w:line="240" w:lineRule="auto"/>
        <w:rPr>
          <w:rFonts w:ascii="Times New Roman" w:hAnsi="Times New Roman"/>
          <w:b/>
          <w:bCs/>
          <w:color w:val="002060"/>
          <w:kern w:val="24"/>
          <w:sz w:val="32"/>
          <w:szCs w:val="32"/>
          <w:lang w:val="en-US" w:eastAsia="it-IT"/>
        </w:rPr>
      </w:pPr>
      <w:r w:rsidRPr="00491C57">
        <w:rPr>
          <w:rFonts w:ascii="Times New Roman" w:hAnsi="Times New Roman"/>
          <w:b/>
          <w:bCs/>
          <w:color w:val="002060"/>
          <w:kern w:val="24"/>
          <w:sz w:val="32"/>
          <w:szCs w:val="32"/>
          <w:lang w:val="en-US" w:eastAsia="it-IT"/>
        </w:rPr>
        <w:t>visit website:</w:t>
      </w:r>
      <w:r>
        <w:rPr>
          <w:rFonts w:ascii="Times New Roman" w:hAnsi="Times New Roman"/>
          <w:b/>
          <w:bCs/>
          <w:color w:val="002060"/>
          <w:kern w:val="24"/>
          <w:sz w:val="32"/>
          <w:szCs w:val="32"/>
          <w:lang w:val="en-US" w:eastAsia="it-IT"/>
        </w:rPr>
        <w:t xml:space="preserve"> </w:t>
      </w:r>
      <w:r w:rsidRPr="00491C57">
        <w:rPr>
          <w:rFonts w:ascii="Times New Roman" w:hAnsi="Times New Roman"/>
          <w:bCs/>
          <w:color w:val="002060"/>
          <w:kern w:val="24"/>
          <w:sz w:val="32"/>
          <w:szCs w:val="32"/>
          <w:u w:val="single"/>
          <w:lang w:val="en-US" w:eastAsia="it-IT"/>
        </w:rPr>
        <w:t>http://www.surgeryfirst.it/</w:t>
      </w:r>
    </w:p>
    <w:p w:rsidR="00B2611A" w:rsidRPr="00491C57" w:rsidRDefault="00B2611A" w:rsidP="004D1195">
      <w:pPr>
        <w:spacing w:after="0" w:line="240" w:lineRule="auto"/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</w:pPr>
    </w:p>
    <w:p w:rsidR="00B2611A" w:rsidRPr="00491C57" w:rsidRDefault="00B2611A" w:rsidP="00B2611A">
      <w:pPr>
        <w:spacing w:after="0" w:line="240" w:lineRule="auto"/>
        <w:rPr>
          <w:rFonts w:ascii="Times New Roman" w:hAnsi="Times New Roman"/>
          <w:b/>
          <w:bCs/>
          <w:color w:val="002060"/>
          <w:kern w:val="24"/>
          <w:sz w:val="32"/>
          <w:szCs w:val="32"/>
          <w:lang w:val="en-US" w:eastAsia="it-IT"/>
        </w:rPr>
      </w:pPr>
    </w:p>
    <w:p w:rsidR="00B2611A" w:rsidRPr="00B2611A" w:rsidRDefault="00B2611A" w:rsidP="00B2611A">
      <w:pPr>
        <w:spacing w:after="0" w:line="240" w:lineRule="auto"/>
        <w:rPr>
          <w:rFonts w:ascii="Times New Roman" w:hAnsi="Times New Roman"/>
          <w:b/>
          <w:bCs/>
          <w:color w:val="002060"/>
          <w:kern w:val="24"/>
          <w:sz w:val="32"/>
          <w:szCs w:val="32"/>
          <w:lang w:eastAsia="it-IT"/>
        </w:rPr>
      </w:pPr>
      <w:r w:rsidRPr="00B2611A">
        <w:rPr>
          <w:rFonts w:ascii="Times New Roman" w:hAnsi="Times New Roman"/>
          <w:b/>
          <w:bCs/>
          <w:color w:val="002060"/>
          <w:kern w:val="24"/>
          <w:sz w:val="32"/>
          <w:szCs w:val="32"/>
          <w:lang w:eastAsia="it-IT"/>
        </w:rPr>
        <w:t>FACULTY</w:t>
      </w:r>
    </w:p>
    <w:p w:rsidR="00B2611A" w:rsidRDefault="00B2611A" w:rsidP="00B2611A">
      <w:pPr>
        <w:spacing w:after="0" w:line="360" w:lineRule="auto"/>
        <w:rPr>
          <w:rFonts w:ascii="Times New Roman" w:hAnsi="Times New Roman"/>
          <w:bCs/>
          <w:color w:val="000000" w:themeColor="text1"/>
          <w:kern w:val="24"/>
          <w:sz w:val="32"/>
          <w:szCs w:val="32"/>
          <w:lang w:eastAsia="it-IT"/>
        </w:rPr>
      </w:pPr>
    </w:p>
    <w:p w:rsidR="00B2611A" w:rsidRDefault="00B2611A" w:rsidP="00B2611A">
      <w:pPr>
        <w:spacing w:after="0" w:line="360" w:lineRule="auto"/>
        <w:rPr>
          <w:rFonts w:ascii="Times New Roman" w:hAnsi="Times New Roman"/>
          <w:bCs/>
          <w:color w:val="000000" w:themeColor="text1"/>
          <w:kern w:val="24"/>
          <w:sz w:val="32"/>
          <w:szCs w:val="32"/>
          <w:lang w:eastAsia="it-IT"/>
        </w:rPr>
      </w:pPr>
      <w:r w:rsidRPr="00B2611A">
        <w:rPr>
          <w:rFonts w:ascii="Times New Roman" w:hAnsi="Times New Roman"/>
          <w:bCs/>
          <w:color w:val="000000" w:themeColor="text1"/>
          <w:kern w:val="24"/>
          <w:sz w:val="32"/>
          <w:szCs w:val="32"/>
          <w:lang w:eastAsia="it-IT"/>
        </w:rPr>
        <w:t>S. Pelo</w:t>
      </w:r>
    </w:p>
    <w:p w:rsidR="00B2611A" w:rsidRPr="007032B9" w:rsidRDefault="00B2611A" w:rsidP="00B2611A">
      <w:pPr>
        <w:spacing w:after="0" w:line="360" w:lineRule="auto"/>
        <w:rPr>
          <w:rFonts w:ascii="Times New Roman" w:hAnsi="Times New Roman"/>
          <w:bCs/>
          <w:color w:val="000000" w:themeColor="text1"/>
          <w:kern w:val="24"/>
          <w:sz w:val="32"/>
          <w:szCs w:val="32"/>
          <w:lang w:eastAsia="it-IT"/>
        </w:rPr>
      </w:pPr>
      <w:r w:rsidRPr="007032B9">
        <w:rPr>
          <w:rFonts w:ascii="Times New Roman" w:hAnsi="Times New Roman"/>
          <w:bCs/>
          <w:color w:val="000000" w:themeColor="text1"/>
          <w:kern w:val="24"/>
          <w:sz w:val="32"/>
          <w:szCs w:val="32"/>
          <w:lang w:eastAsia="it-IT"/>
        </w:rPr>
        <w:t>F. De Nuccio</w:t>
      </w:r>
    </w:p>
    <w:p w:rsidR="00B2611A" w:rsidRPr="007032B9" w:rsidRDefault="00B2611A" w:rsidP="00B2611A">
      <w:pPr>
        <w:spacing w:after="0" w:line="360" w:lineRule="auto"/>
        <w:rPr>
          <w:rFonts w:ascii="Times New Roman" w:hAnsi="Times New Roman"/>
          <w:bCs/>
          <w:color w:val="000000" w:themeColor="text1"/>
          <w:kern w:val="24"/>
          <w:sz w:val="32"/>
          <w:szCs w:val="32"/>
          <w:lang w:eastAsia="it-IT"/>
        </w:rPr>
      </w:pPr>
      <w:r w:rsidRPr="007032B9">
        <w:rPr>
          <w:rFonts w:ascii="Times New Roman" w:hAnsi="Times New Roman"/>
          <w:bCs/>
          <w:color w:val="000000" w:themeColor="text1"/>
          <w:kern w:val="24"/>
          <w:sz w:val="32"/>
          <w:szCs w:val="32"/>
          <w:lang w:eastAsia="it-IT"/>
        </w:rPr>
        <w:t>G. Fiorillo</w:t>
      </w:r>
    </w:p>
    <w:p w:rsidR="00B2611A" w:rsidRPr="007032B9" w:rsidRDefault="00B2611A" w:rsidP="00B2611A">
      <w:pPr>
        <w:spacing w:after="0" w:line="360" w:lineRule="auto"/>
        <w:rPr>
          <w:rFonts w:ascii="Times New Roman" w:hAnsi="Times New Roman"/>
          <w:bCs/>
          <w:color w:val="000000" w:themeColor="text1"/>
          <w:kern w:val="24"/>
          <w:sz w:val="32"/>
          <w:szCs w:val="32"/>
          <w:lang w:eastAsia="it-IT"/>
        </w:rPr>
      </w:pPr>
      <w:r w:rsidRPr="007032B9">
        <w:rPr>
          <w:rFonts w:ascii="Times New Roman" w:hAnsi="Times New Roman"/>
          <w:bCs/>
          <w:color w:val="000000" w:themeColor="text1"/>
          <w:kern w:val="24"/>
          <w:sz w:val="32"/>
          <w:szCs w:val="32"/>
          <w:lang w:eastAsia="it-IT"/>
        </w:rPr>
        <w:t>C. Grippaudo</w:t>
      </w:r>
    </w:p>
    <w:p w:rsidR="00B2611A" w:rsidRPr="007032B9" w:rsidRDefault="00B2611A" w:rsidP="00B2611A">
      <w:pPr>
        <w:spacing w:after="0" w:line="360" w:lineRule="auto"/>
        <w:rPr>
          <w:rFonts w:ascii="Times New Roman" w:hAnsi="Times New Roman"/>
          <w:bCs/>
          <w:color w:val="000000" w:themeColor="text1"/>
          <w:kern w:val="24"/>
          <w:sz w:val="32"/>
          <w:szCs w:val="32"/>
          <w:lang w:eastAsia="it-IT"/>
        </w:rPr>
      </w:pPr>
      <w:r w:rsidRPr="007032B9">
        <w:rPr>
          <w:rFonts w:ascii="Times New Roman" w:hAnsi="Times New Roman"/>
          <w:bCs/>
          <w:color w:val="000000" w:themeColor="text1"/>
          <w:kern w:val="24"/>
          <w:sz w:val="32"/>
          <w:szCs w:val="32"/>
          <w:lang w:eastAsia="it-IT"/>
        </w:rPr>
        <w:t>C. Azzuni</w:t>
      </w:r>
    </w:p>
    <w:p w:rsidR="00B2611A" w:rsidRPr="007032B9" w:rsidRDefault="00B2611A" w:rsidP="00B2611A">
      <w:pPr>
        <w:spacing w:after="0" w:line="360" w:lineRule="auto"/>
        <w:rPr>
          <w:rFonts w:ascii="Times New Roman" w:hAnsi="Times New Roman"/>
          <w:bCs/>
          <w:color w:val="000000" w:themeColor="text1"/>
          <w:kern w:val="24"/>
          <w:sz w:val="32"/>
          <w:szCs w:val="32"/>
          <w:lang w:eastAsia="it-IT"/>
        </w:rPr>
      </w:pPr>
      <w:r w:rsidRPr="007032B9">
        <w:rPr>
          <w:rFonts w:ascii="Times New Roman" w:hAnsi="Times New Roman"/>
          <w:bCs/>
          <w:color w:val="000000" w:themeColor="text1"/>
          <w:kern w:val="24"/>
          <w:sz w:val="32"/>
          <w:szCs w:val="32"/>
          <w:lang w:eastAsia="it-IT"/>
        </w:rPr>
        <w:t>A. Moro</w:t>
      </w:r>
    </w:p>
    <w:p w:rsidR="00B2611A" w:rsidRPr="00491C57" w:rsidRDefault="00B2611A" w:rsidP="00B2611A">
      <w:pPr>
        <w:spacing w:after="0" w:line="360" w:lineRule="auto"/>
        <w:rPr>
          <w:rFonts w:ascii="Times New Roman" w:hAnsi="Times New Roman"/>
          <w:bCs/>
          <w:color w:val="000000" w:themeColor="text1"/>
          <w:kern w:val="24"/>
          <w:sz w:val="32"/>
          <w:szCs w:val="32"/>
          <w:lang w:val="en-US" w:eastAsia="it-IT"/>
        </w:rPr>
      </w:pPr>
      <w:r w:rsidRPr="00491C57">
        <w:rPr>
          <w:rFonts w:ascii="Times New Roman" w:hAnsi="Times New Roman"/>
          <w:bCs/>
          <w:color w:val="000000" w:themeColor="text1"/>
          <w:kern w:val="24"/>
          <w:sz w:val="32"/>
          <w:szCs w:val="32"/>
          <w:lang w:val="en-US" w:eastAsia="it-IT"/>
        </w:rPr>
        <w:lastRenderedPageBreak/>
        <w:t>G. Saponaro</w:t>
      </w:r>
    </w:p>
    <w:p w:rsidR="009935CF" w:rsidRPr="00491C57" w:rsidRDefault="009935CF" w:rsidP="004D1195">
      <w:pPr>
        <w:spacing w:after="0" w:line="240" w:lineRule="auto"/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</w:pPr>
    </w:p>
    <w:p w:rsidR="009935CF" w:rsidRPr="00491C57" w:rsidRDefault="009935CF" w:rsidP="004D1195">
      <w:pPr>
        <w:spacing w:after="0" w:line="240" w:lineRule="auto"/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</w:pPr>
    </w:p>
    <w:p w:rsidR="009935CF" w:rsidRPr="00491C57" w:rsidRDefault="009935CF" w:rsidP="004D1195">
      <w:pPr>
        <w:spacing w:after="0" w:line="240" w:lineRule="auto"/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</w:pPr>
    </w:p>
    <w:p w:rsidR="009935CF" w:rsidRPr="00491C57" w:rsidRDefault="009935CF" w:rsidP="004D1195">
      <w:pPr>
        <w:spacing w:after="0" w:line="240" w:lineRule="auto"/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</w:pPr>
    </w:p>
    <w:p w:rsidR="009935CF" w:rsidRPr="00491C57" w:rsidRDefault="009935CF" w:rsidP="004D1195">
      <w:pPr>
        <w:spacing w:after="0" w:line="240" w:lineRule="auto"/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</w:pPr>
    </w:p>
    <w:p w:rsidR="009935CF" w:rsidRPr="00491C57" w:rsidRDefault="009935CF" w:rsidP="004D1195">
      <w:pPr>
        <w:spacing w:after="0" w:line="240" w:lineRule="auto"/>
        <w:rPr>
          <w:rFonts w:ascii="Times New Roman" w:hAnsi="Times New Roman"/>
          <w:bCs/>
          <w:color w:val="000000"/>
          <w:kern w:val="24"/>
          <w:sz w:val="32"/>
          <w:szCs w:val="32"/>
          <w:lang w:val="en-US" w:eastAsia="it-IT"/>
        </w:rPr>
      </w:pPr>
    </w:p>
    <w:p w:rsidR="00873C2F" w:rsidRPr="00491C57" w:rsidRDefault="00873C2F" w:rsidP="004D1195">
      <w:pPr>
        <w:spacing w:after="0" w:line="240" w:lineRule="auto"/>
        <w:rPr>
          <w:rFonts w:ascii="Times New Roman" w:hAnsi="Times New Roman"/>
          <w:b/>
          <w:bCs/>
          <w:color w:val="002060"/>
          <w:kern w:val="24"/>
          <w:sz w:val="36"/>
          <w:szCs w:val="36"/>
          <w:lang w:val="en-US" w:eastAsia="it-IT"/>
        </w:rPr>
      </w:pPr>
    </w:p>
    <w:p w:rsidR="00873C2F" w:rsidRPr="00491C57" w:rsidRDefault="00873C2F" w:rsidP="004D1195">
      <w:pPr>
        <w:spacing w:after="0" w:line="240" w:lineRule="auto"/>
        <w:rPr>
          <w:rFonts w:ascii="Times New Roman" w:hAnsi="Times New Roman"/>
          <w:b/>
          <w:bCs/>
          <w:color w:val="002060"/>
          <w:kern w:val="24"/>
          <w:sz w:val="36"/>
          <w:szCs w:val="36"/>
          <w:lang w:val="en-US" w:eastAsia="it-IT"/>
        </w:rPr>
      </w:pPr>
    </w:p>
    <w:p w:rsidR="009935CF" w:rsidRPr="00491C57" w:rsidRDefault="009935CF" w:rsidP="004D1195">
      <w:pPr>
        <w:spacing w:after="0" w:line="240" w:lineRule="auto"/>
        <w:rPr>
          <w:rFonts w:ascii="Times New Roman" w:hAnsi="Times New Roman"/>
          <w:b/>
          <w:bCs/>
          <w:color w:val="002060"/>
          <w:kern w:val="24"/>
          <w:sz w:val="36"/>
          <w:szCs w:val="36"/>
          <w:lang w:val="en-US" w:eastAsia="it-IT"/>
        </w:rPr>
      </w:pPr>
      <w:r w:rsidRPr="00491C57">
        <w:rPr>
          <w:rFonts w:ascii="Times New Roman" w:hAnsi="Times New Roman"/>
          <w:b/>
          <w:bCs/>
          <w:color w:val="002060"/>
          <w:kern w:val="24"/>
          <w:sz w:val="36"/>
          <w:szCs w:val="36"/>
          <w:lang w:val="en-US" w:eastAsia="it-IT"/>
        </w:rPr>
        <w:t>PRELIMINARY PROGRAM</w:t>
      </w:r>
    </w:p>
    <w:p w:rsidR="009935CF" w:rsidRPr="00491C57" w:rsidRDefault="009935CF" w:rsidP="004D1195">
      <w:pPr>
        <w:spacing w:after="0" w:line="240" w:lineRule="auto"/>
        <w:rPr>
          <w:rFonts w:asciiTheme="majorHAnsi" w:hAnsiTheme="majorHAnsi"/>
          <w:b/>
          <w:bCs/>
          <w:color w:val="002060"/>
          <w:kern w:val="24"/>
          <w:sz w:val="36"/>
          <w:szCs w:val="36"/>
          <w:lang w:val="en-US" w:eastAsia="it-IT"/>
        </w:rPr>
      </w:pPr>
    </w:p>
    <w:p w:rsidR="009935CF" w:rsidRPr="00B2611A" w:rsidRDefault="009935CF" w:rsidP="004D1195">
      <w:pPr>
        <w:spacing w:after="0" w:line="240" w:lineRule="auto"/>
        <w:rPr>
          <w:rFonts w:asciiTheme="minorHAnsi" w:hAnsiTheme="minorHAnsi"/>
          <w:b/>
          <w:bCs/>
          <w:color w:val="002060"/>
          <w:kern w:val="24"/>
          <w:sz w:val="36"/>
          <w:szCs w:val="36"/>
          <w:lang w:val="en-US" w:eastAsia="it-IT"/>
        </w:rPr>
      </w:pPr>
      <w:r w:rsidRPr="00491C57">
        <w:rPr>
          <w:rFonts w:asciiTheme="minorHAnsi" w:hAnsiTheme="minorHAnsi"/>
          <w:b/>
          <w:bCs/>
          <w:color w:val="002060"/>
          <w:kern w:val="24"/>
          <w:sz w:val="36"/>
          <w:szCs w:val="36"/>
          <w:lang w:val="en-US" w:eastAsia="it-IT"/>
        </w:rPr>
        <w:t>PAR</w:t>
      </w:r>
      <w:r w:rsidRPr="00B2611A">
        <w:rPr>
          <w:rFonts w:asciiTheme="minorHAnsi" w:hAnsiTheme="minorHAnsi"/>
          <w:b/>
          <w:bCs/>
          <w:color w:val="002060"/>
          <w:kern w:val="24"/>
          <w:sz w:val="36"/>
          <w:szCs w:val="36"/>
          <w:lang w:val="en-US" w:eastAsia="it-IT"/>
        </w:rPr>
        <w:t>T I</w:t>
      </w:r>
    </w:p>
    <w:p w:rsidR="009935CF" w:rsidRPr="00B2611A" w:rsidRDefault="009935CF" w:rsidP="004D1195">
      <w:pPr>
        <w:spacing w:after="0" w:line="240" w:lineRule="auto"/>
        <w:rPr>
          <w:rFonts w:asciiTheme="minorHAnsi" w:hAnsiTheme="minorHAnsi"/>
          <w:b/>
          <w:bCs/>
          <w:color w:val="002060"/>
          <w:kern w:val="24"/>
          <w:sz w:val="36"/>
          <w:szCs w:val="36"/>
          <w:lang w:val="en-US" w:eastAsia="it-IT"/>
        </w:rPr>
      </w:pPr>
      <w:r w:rsidRPr="00B2611A">
        <w:rPr>
          <w:rFonts w:asciiTheme="minorHAnsi" w:hAnsiTheme="minorHAnsi"/>
          <w:b/>
          <w:bCs/>
          <w:color w:val="002060"/>
          <w:kern w:val="24"/>
          <w:sz w:val="36"/>
          <w:szCs w:val="36"/>
          <w:lang w:val="en-US" w:eastAsia="it-IT"/>
        </w:rPr>
        <w:t>May 2020</w:t>
      </w:r>
    </w:p>
    <w:p w:rsidR="009935CF" w:rsidRPr="00270807" w:rsidRDefault="009935CF" w:rsidP="004D1195">
      <w:pPr>
        <w:spacing w:after="0" w:line="240" w:lineRule="auto"/>
        <w:rPr>
          <w:rFonts w:ascii="Times New Roman" w:hAnsi="Times New Roman"/>
          <w:b/>
          <w:bCs/>
          <w:color w:val="002060"/>
          <w:kern w:val="24"/>
          <w:sz w:val="36"/>
          <w:szCs w:val="36"/>
          <w:lang w:val="en-US" w:eastAsia="it-IT"/>
        </w:rPr>
      </w:pPr>
    </w:p>
    <w:p w:rsidR="009935CF" w:rsidRPr="00270807" w:rsidRDefault="009935CF" w:rsidP="00270807">
      <w:pPr>
        <w:rPr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Thursday  May 7</w:t>
      </w:r>
      <w:r w:rsidRPr="001E7D76">
        <w:rPr>
          <w:b/>
          <w:bCs/>
          <w:sz w:val="28"/>
          <w:szCs w:val="28"/>
          <w:vertAlign w:val="superscript"/>
          <w:lang w:val="en-US"/>
        </w:rPr>
        <w:t>th</w:t>
      </w:r>
      <w:r>
        <w:rPr>
          <w:b/>
          <w:bCs/>
          <w:sz w:val="28"/>
          <w:szCs w:val="28"/>
          <w:lang w:val="en-US"/>
        </w:rPr>
        <w:t xml:space="preserve"> - 9am-1pm</w:t>
      </w:r>
    </w:p>
    <w:p w:rsidR="009935CF" w:rsidRPr="00270807" w:rsidRDefault="009935CF" w:rsidP="00270807">
      <w:pPr>
        <w:rPr>
          <w:sz w:val="28"/>
          <w:szCs w:val="28"/>
          <w:lang w:val="en-US"/>
        </w:rPr>
      </w:pPr>
      <w:r w:rsidRPr="00270807">
        <w:rPr>
          <w:sz w:val="28"/>
          <w:szCs w:val="28"/>
          <w:lang w:val="en-US"/>
        </w:rPr>
        <w:t xml:space="preserve">Introduction: course objectives </w:t>
      </w:r>
    </w:p>
    <w:p w:rsidR="009935CF" w:rsidRPr="00270807" w:rsidRDefault="009935CF" w:rsidP="00270807">
      <w:pPr>
        <w:rPr>
          <w:sz w:val="28"/>
          <w:szCs w:val="28"/>
          <w:lang w:val="en-US"/>
        </w:rPr>
      </w:pPr>
      <w:r w:rsidRPr="00270807">
        <w:rPr>
          <w:sz w:val="28"/>
          <w:szCs w:val="28"/>
          <w:lang w:val="en-US"/>
        </w:rPr>
        <w:t xml:space="preserve">Patients assessment: </w:t>
      </w:r>
    </w:p>
    <w:p w:rsidR="009935CF" w:rsidRPr="00270807" w:rsidRDefault="009935CF" w:rsidP="00270807">
      <w:pPr>
        <w:rPr>
          <w:sz w:val="28"/>
          <w:szCs w:val="28"/>
          <w:lang w:val="en-US"/>
        </w:rPr>
      </w:pPr>
      <w:r w:rsidRPr="00270807">
        <w:rPr>
          <w:sz w:val="28"/>
          <w:szCs w:val="28"/>
          <w:lang w:val="en-US"/>
        </w:rPr>
        <w:t xml:space="preserve">Selection of the orthognathic patient </w:t>
      </w:r>
    </w:p>
    <w:p w:rsidR="009935CF" w:rsidRPr="00270807" w:rsidRDefault="009935CF" w:rsidP="00270807">
      <w:pPr>
        <w:rPr>
          <w:sz w:val="28"/>
          <w:szCs w:val="28"/>
          <w:lang w:val="en-US"/>
        </w:rPr>
      </w:pPr>
      <w:r w:rsidRPr="00270807">
        <w:rPr>
          <w:sz w:val="28"/>
          <w:szCs w:val="28"/>
          <w:lang w:val="en-US"/>
        </w:rPr>
        <w:t>Diagnostic Definition</w:t>
      </w:r>
    </w:p>
    <w:p w:rsidR="009935CF" w:rsidRPr="00270807" w:rsidRDefault="009935CF" w:rsidP="00270807">
      <w:pPr>
        <w:rPr>
          <w:sz w:val="28"/>
          <w:szCs w:val="28"/>
          <w:lang w:val="en-US"/>
        </w:rPr>
      </w:pPr>
      <w:r w:rsidRPr="00270807">
        <w:rPr>
          <w:sz w:val="28"/>
          <w:szCs w:val="28"/>
          <w:lang w:val="en-US"/>
        </w:rPr>
        <w:t xml:space="preserve">Psychological assessment of the patient </w:t>
      </w:r>
    </w:p>
    <w:p w:rsidR="009935CF" w:rsidRPr="00270807" w:rsidRDefault="009935CF" w:rsidP="00270807">
      <w:pPr>
        <w:rPr>
          <w:sz w:val="28"/>
          <w:szCs w:val="28"/>
          <w:lang w:val="en-US"/>
        </w:rPr>
      </w:pPr>
      <w:r w:rsidRPr="00270807">
        <w:rPr>
          <w:sz w:val="28"/>
          <w:szCs w:val="28"/>
          <w:lang w:val="en-US"/>
        </w:rPr>
        <w:t xml:space="preserve">TMJ Assessment </w:t>
      </w:r>
    </w:p>
    <w:p w:rsidR="009935CF" w:rsidRPr="00270807" w:rsidRDefault="009935CF" w:rsidP="00270807">
      <w:pPr>
        <w:rPr>
          <w:sz w:val="28"/>
          <w:szCs w:val="28"/>
          <w:lang w:val="en-US"/>
        </w:rPr>
      </w:pPr>
      <w:r w:rsidRPr="00270807">
        <w:rPr>
          <w:sz w:val="28"/>
          <w:szCs w:val="28"/>
          <w:lang w:val="en-US"/>
        </w:rPr>
        <w:t xml:space="preserve">X-Ray examination </w:t>
      </w:r>
    </w:p>
    <w:p w:rsidR="009935CF" w:rsidRPr="00270807" w:rsidRDefault="009935CF" w:rsidP="00270807">
      <w:pPr>
        <w:rPr>
          <w:sz w:val="28"/>
          <w:szCs w:val="28"/>
          <w:lang w:val="en-US"/>
        </w:rPr>
      </w:pPr>
      <w:r w:rsidRPr="00270807">
        <w:rPr>
          <w:sz w:val="28"/>
          <w:szCs w:val="28"/>
          <w:lang w:val="en-US"/>
        </w:rPr>
        <w:t xml:space="preserve">Dental Casts creation </w:t>
      </w:r>
    </w:p>
    <w:p w:rsidR="009935CF" w:rsidRPr="00270807" w:rsidRDefault="009935CF" w:rsidP="00270807">
      <w:pPr>
        <w:rPr>
          <w:sz w:val="28"/>
          <w:szCs w:val="28"/>
          <w:lang w:val="fr-FR"/>
        </w:rPr>
      </w:pPr>
      <w:r w:rsidRPr="00270807">
        <w:rPr>
          <w:sz w:val="28"/>
          <w:szCs w:val="28"/>
          <w:lang w:val="fr-FR"/>
        </w:rPr>
        <w:t xml:space="preserve">Photographic examination </w:t>
      </w:r>
    </w:p>
    <w:p w:rsidR="009935CF" w:rsidRPr="00270807" w:rsidRDefault="009935CF" w:rsidP="00270807">
      <w:pPr>
        <w:rPr>
          <w:sz w:val="28"/>
          <w:szCs w:val="28"/>
          <w:lang w:val="fr-FR"/>
        </w:rPr>
      </w:pPr>
      <w:r w:rsidRPr="00270807">
        <w:rPr>
          <w:sz w:val="28"/>
          <w:szCs w:val="28"/>
          <w:lang w:val="fr-FR"/>
        </w:rPr>
        <w:t xml:space="preserve">Clinical Examination </w:t>
      </w:r>
    </w:p>
    <w:p w:rsidR="009935CF" w:rsidRDefault="009935CF" w:rsidP="00270807">
      <w:pPr>
        <w:rPr>
          <w:sz w:val="28"/>
          <w:szCs w:val="28"/>
          <w:lang w:val="fr-FR"/>
        </w:rPr>
      </w:pPr>
      <w:r w:rsidRPr="00270807">
        <w:rPr>
          <w:sz w:val="28"/>
          <w:szCs w:val="28"/>
          <w:lang w:val="fr-FR"/>
        </w:rPr>
        <w:t xml:space="preserve">Esthetic examination </w:t>
      </w:r>
    </w:p>
    <w:p w:rsidR="009935CF" w:rsidRDefault="009935CF" w:rsidP="00270807">
      <w:pPr>
        <w:rPr>
          <w:sz w:val="28"/>
          <w:szCs w:val="28"/>
          <w:lang w:val="fr-FR"/>
        </w:rPr>
      </w:pPr>
    </w:p>
    <w:p w:rsidR="009935CF" w:rsidRDefault="009935CF" w:rsidP="00270807">
      <w:pPr>
        <w:rPr>
          <w:b/>
          <w:sz w:val="28"/>
          <w:szCs w:val="28"/>
          <w:lang w:val="fr-FR"/>
        </w:rPr>
      </w:pPr>
    </w:p>
    <w:p w:rsidR="009935CF" w:rsidRPr="00270807" w:rsidRDefault="009935CF" w:rsidP="00270807">
      <w:pPr>
        <w:rPr>
          <w:b/>
          <w:sz w:val="28"/>
          <w:szCs w:val="28"/>
          <w:lang w:val="en-US"/>
        </w:rPr>
      </w:pPr>
      <w:r w:rsidRPr="00270807">
        <w:rPr>
          <w:b/>
          <w:sz w:val="28"/>
          <w:szCs w:val="28"/>
          <w:lang w:val="en-US"/>
        </w:rPr>
        <w:t>Thursday</w:t>
      </w:r>
      <w:r>
        <w:rPr>
          <w:b/>
          <w:sz w:val="28"/>
          <w:szCs w:val="28"/>
          <w:lang w:val="en-US"/>
        </w:rPr>
        <w:t xml:space="preserve"> May 7</w:t>
      </w:r>
      <w:r w:rsidRPr="001E7D76">
        <w:rPr>
          <w:b/>
          <w:sz w:val="28"/>
          <w:szCs w:val="28"/>
          <w:vertAlign w:val="superscript"/>
          <w:lang w:val="en-US"/>
        </w:rPr>
        <w:t>th</w:t>
      </w:r>
      <w:r>
        <w:rPr>
          <w:b/>
          <w:sz w:val="28"/>
          <w:szCs w:val="28"/>
          <w:lang w:val="en-US"/>
        </w:rPr>
        <w:t xml:space="preserve"> - </w:t>
      </w:r>
      <w:r w:rsidRPr="00270807">
        <w:rPr>
          <w:b/>
          <w:sz w:val="28"/>
          <w:szCs w:val="28"/>
          <w:lang w:val="en-US"/>
        </w:rPr>
        <w:t xml:space="preserve"> 2.30pm – 5 pm</w:t>
      </w:r>
    </w:p>
    <w:p w:rsidR="009935CF" w:rsidRPr="00270807" w:rsidRDefault="009935CF" w:rsidP="00270807">
      <w:pPr>
        <w:rPr>
          <w:b/>
          <w:sz w:val="28"/>
          <w:szCs w:val="28"/>
          <w:lang w:val="en-US"/>
        </w:rPr>
      </w:pPr>
    </w:p>
    <w:p w:rsidR="009935CF" w:rsidRPr="00270807" w:rsidRDefault="009935CF" w:rsidP="00270807">
      <w:pPr>
        <w:rPr>
          <w:sz w:val="28"/>
          <w:szCs w:val="28"/>
          <w:lang w:val="en-US"/>
        </w:rPr>
      </w:pPr>
      <w:r w:rsidRPr="00270807">
        <w:rPr>
          <w:sz w:val="28"/>
          <w:szCs w:val="28"/>
          <w:lang w:val="en-US"/>
        </w:rPr>
        <w:lastRenderedPageBreak/>
        <w:t xml:space="preserve">2D Cephalometry </w:t>
      </w:r>
      <w:r>
        <w:rPr>
          <w:sz w:val="28"/>
          <w:szCs w:val="28"/>
          <w:lang w:val="en-US"/>
        </w:rPr>
        <w:t>– Soft tissue cephalometry</w:t>
      </w:r>
    </w:p>
    <w:p w:rsidR="009935CF" w:rsidRDefault="009935CF" w:rsidP="00270807">
      <w:pPr>
        <w:rPr>
          <w:sz w:val="28"/>
          <w:szCs w:val="28"/>
          <w:lang w:val="en-US"/>
        </w:rPr>
      </w:pPr>
      <w:r w:rsidRPr="00270807">
        <w:rPr>
          <w:sz w:val="28"/>
          <w:szCs w:val="28"/>
          <w:lang w:val="en-US"/>
        </w:rPr>
        <w:t>Treatment Simulation (Prediction Tracings)</w:t>
      </w:r>
    </w:p>
    <w:p w:rsidR="009935CF" w:rsidRDefault="009935CF" w:rsidP="00270807">
      <w:pPr>
        <w:rPr>
          <w:sz w:val="28"/>
          <w:szCs w:val="28"/>
          <w:lang w:val="en-US"/>
        </w:rPr>
      </w:pPr>
    </w:p>
    <w:p w:rsidR="009935CF" w:rsidRPr="00270807" w:rsidRDefault="009935CF" w:rsidP="00270807">
      <w:pPr>
        <w:rPr>
          <w:b/>
          <w:sz w:val="28"/>
          <w:szCs w:val="28"/>
          <w:lang w:val="en-US"/>
        </w:rPr>
      </w:pPr>
      <w:r w:rsidRPr="00270807">
        <w:rPr>
          <w:b/>
          <w:sz w:val="28"/>
          <w:szCs w:val="28"/>
          <w:lang w:val="en-US"/>
        </w:rPr>
        <w:t xml:space="preserve">Friday </w:t>
      </w:r>
      <w:r>
        <w:rPr>
          <w:b/>
          <w:sz w:val="28"/>
          <w:szCs w:val="28"/>
          <w:lang w:val="en-US"/>
        </w:rPr>
        <w:t>May 8</w:t>
      </w:r>
      <w:r w:rsidRPr="001E7D76">
        <w:rPr>
          <w:b/>
          <w:sz w:val="28"/>
          <w:szCs w:val="28"/>
          <w:vertAlign w:val="superscript"/>
          <w:lang w:val="en-US"/>
        </w:rPr>
        <w:t>th</w:t>
      </w:r>
      <w:r>
        <w:rPr>
          <w:b/>
          <w:sz w:val="28"/>
          <w:szCs w:val="28"/>
          <w:lang w:val="en-US"/>
        </w:rPr>
        <w:t xml:space="preserve"> - </w:t>
      </w:r>
      <w:r w:rsidRPr="00270807">
        <w:rPr>
          <w:b/>
          <w:sz w:val="28"/>
          <w:szCs w:val="28"/>
          <w:lang w:val="en-US"/>
        </w:rPr>
        <w:t>9am – 1 pm</w:t>
      </w:r>
    </w:p>
    <w:p w:rsidR="009935CF" w:rsidRDefault="009935CF" w:rsidP="00270807">
      <w:pPr>
        <w:rPr>
          <w:sz w:val="28"/>
          <w:szCs w:val="28"/>
          <w:lang w:val="en-US"/>
        </w:rPr>
      </w:pPr>
      <w:r w:rsidRPr="00270807">
        <w:rPr>
          <w:sz w:val="28"/>
          <w:szCs w:val="28"/>
          <w:lang w:val="en-US"/>
        </w:rPr>
        <w:t xml:space="preserve">Cephalometry and Prediction Tracing- practical exercises </w:t>
      </w:r>
    </w:p>
    <w:p w:rsidR="009935CF" w:rsidRDefault="009935CF" w:rsidP="00270807">
      <w:pPr>
        <w:rPr>
          <w:sz w:val="28"/>
          <w:szCs w:val="28"/>
          <w:lang w:val="en-US"/>
        </w:rPr>
      </w:pPr>
    </w:p>
    <w:p w:rsidR="009935CF" w:rsidRPr="00BF7C57" w:rsidRDefault="009935CF" w:rsidP="00270807">
      <w:pPr>
        <w:rPr>
          <w:b/>
          <w:sz w:val="28"/>
          <w:szCs w:val="28"/>
          <w:lang w:val="en-US"/>
        </w:rPr>
      </w:pPr>
      <w:r w:rsidRPr="00BF7C57">
        <w:rPr>
          <w:b/>
          <w:sz w:val="28"/>
          <w:szCs w:val="28"/>
          <w:lang w:val="en-US"/>
        </w:rPr>
        <w:t>Friday</w:t>
      </w:r>
      <w:r>
        <w:rPr>
          <w:b/>
          <w:sz w:val="28"/>
          <w:szCs w:val="28"/>
          <w:lang w:val="en-US"/>
        </w:rPr>
        <w:t xml:space="preserve"> May 8</w:t>
      </w:r>
      <w:r w:rsidRPr="001E7D76">
        <w:rPr>
          <w:b/>
          <w:sz w:val="28"/>
          <w:szCs w:val="28"/>
          <w:vertAlign w:val="superscript"/>
          <w:lang w:val="en-US"/>
        </w:rPr>
        <w:t>th</w:t>
      </w:r>
      <w:r>
        <w:rPr>
          <w:b/>
          <w:sz w:val="28"/>
          <w:szCs w:val="28"/>
          <w:lang w:val="en-US"/>
        </w:rPr>
        <w:t xml:space="preserve"> - </w:t>
      </w:r>
      <w:r w:rsidRPr="00BF7C57">
        <w:rPr>
          <w:b/>
          <w:sz w:val="28"/>
          <w:szCs w:val="28"/>
          <w:lang w:val="en-US"/>
        </w:rPr>
        <w:t xml:space="preserve"> 2.30pm – 5 pm</w:t>
      </w:r>
    </w:p>
    <w:p w:rsidR="009935CF" w:rsidRPr="00270807" w:rsidRDefault="009935CF" w:rsidP="00270807">
      <w:pPr>
        <w:rPr>
          <w:sz w:val="28"/>
          <w:szCs w:val="28"/>
          <w:lang w:val="en-US"/>
        </w:rPr>
      </w:pPr>
      <w:r w:rsidRPr="00270807">
        <w:rPr>
          <w:sz w:val="28"/>
          <w:szCs w:val="28"/>
          <w:lang w:val="en-US"/>
        </w:rPr>
        <w:t xml:space="preserve">Surgical treatment modalities </w:t>
      </w:r>
    </w:p>
    <w:p w:rsidR="009935CF" w:rsidRPr="00270807" w:rsidRDefault="009935CF" w:rsidP="00270807">
      <w:pPr>
        <w:rPr>
          <w:sz w:val="28"/>
          <w:szCs w:val="28"/>
          <w:lang w:val="en-US"/>
        </w:rPr>
      </w:pPr>
      <w:r w:rsidRPr="00270807">
        <w:rPr>
          <w:sz w:val="28"/>
          <w:szCs w:val="28"/>
          <w:lang w:val="en-US"/>
        </w:rPr>
        <w:t xml:space="preserve">Orthodontist/Surgeon joint considerations </w:t>
      </w:r>
    </w:p>
    <w:p w:rsidR="009935CF" w:rsidRDefault="009935CF" w:rsidP="00270807">
      <w:pPr>
        <w:rPr>
          <w:sz w:val="28"/>
          <w:szCs w:val="28"/>
          <w:lang w:val="en-US"/>
        </w:rPr>
      </w:pPr>
      <w:r w:rsidRPr="00270807">
        <w:rPr>
          <w:sz w:val="28"/>
          <w:szCs w:val="28"/>
          <w:lang w:val="en-US"/>
        </w:rPr>
        <w:t xml:space="preserve">Traditional approach/Surgery First Approach </w:t>
      </w:r>
    </w:p>
    <w:p w:rsidR="009935CF" w:rsidRDefault="009935CF" w:rsidP="00270807">
      <w:pPr>
        <w:rPr>
          <w:sz w:val="28"/>
          <w:szCs w:val="28"/>
          <w:lang w:val="en-US"/>
        </w:rPr>
      </w:pPr>
    </w:p>
    <w:p w:rsidR="009935CF" w:rsidRPr="00BF7C57" w:rsidRDefault="009935CF" w:rsidP="00270807">
      <w:pPr>
        <w:rPr>
          <w:b/>
          <w:sz w:val="28"/>
          <w:szCs w:val="28"/>
          <w:lang w:val="en-US"/>
        </w:rPr>
      </w:pPr>
      <w:r w:rsidRPr="00BF7C57">
        <w:rPr>
          <w:b/>
          <w:sz w:val="28"/>
          <w:szCs w:val="28"/>
          <w:lang w:val="en-US"/>
        </w:rPr>
        <w:t>Saturday</w:t>
      </w:r>
      <w:r>
        <w:rPr>
          <w:b/>
          <w:sz w:val="28"/>
          <w:szCs w:val="28"/>
          <w:lang w:val="en-US"/>
        </w:rPr>
        <w:t xml:space="preserve"> May 9</w:t>
      </w:r>
      <w:r w:rsidRPr="001E7D76">
        <w:rPr>
          <w:b/>
          <w:sz w:val="28"/>
          <w:szCs w:val="28"/>
          <w:vertAlign w:val="superscript"/>
          <w:lang w:val="en-US"/>
        </w:rPr>
        <w:t>th</w:t>
      </w:r>
      <w:r>
        <w:rPr>
          <w:b/>
          <w:sz w:val="28"/>
          <w:szCs w:val="28"/>
          <w:lang w:val="en-US"/>
        </w:rPr>
        <w:t xml:space="preserve"> -  M</w:t>
      </w:r>
      <w:r w:rsidRPr="00BF7C57">
        <w:rPr>
          <w:b/>
          <w:sz w:val="28"/>
          <w:szCs w:val="28"/>
          <w:lang w:val="en-US"/>
        </w:rPr>
        <w:t>orning</w:t>
      </w:r>
    </w:p>
    <w:p w:rsidR="009935CF" w:rsidRDefault="009935CF" w:rsidP="00270807">
      <w:pPr>
        <w:rPr>
          <w:sz w:val="28"/>
          <w:szCs w:val="28"/>
          <w:lang w:val="en-US"/>
        </w:rPr>
      </w:pPr>
      <w:r w:rsidRPr="00270807">
        <w:rPr>
          <w:sz w:val="28"/>
          <w:szCs w:val="28"/>
          <w:lang w:val="en-US"/>
        </w:rPr>
        <w:t xml:space="preserve">Cephalometry and VTO simulation - practical exercises </w:t>
      </w:r>
    </w:p>
    <w:p w:rsidR="009935CF" w:rsidRDefault="009935CF" w:rsidP="00270807">
      <w:pPr>
        <w:rPr>
          <w:b/>
          <w:color w:val="002060"/>
          <w:sz w:val="36"/>
          <w:szCs w:val="36"/>
          <w:lang w:val="en-US"/>
        </w:rPr>
      </w:pPr>
    </w:p>
    <w:p w:rsidR="009935CF" w:rsidRDefault="009935CF" w:rsidP="00270807">
      <w:pPr>
        <w:rPr>
          <w:b/>
          <w:color w:val="002060"/>
          <w:sz w:val="36"/>
          <w:szCs w:val="36"/>
          <w:lang w:val="en-US"/>
        </w:rPr>
      </w:pPr>
    </w:p>
    <w:p w:rsidR="009935CF" w:rsidRDefault="009935CF" w:rsidP="00270807">
      <w:pPr>
        <w:rPr>
          <w:b/>
          <w:color w:val="002060"/>
          <w:sz w:val="36"/>
          <w:szCs w:val="36"/>
          <w:lang w:val="en-US"/>
        </w:rPr>
      </w:pPr>
    </w:p>
    <w:p w:rsidR="009935CF" w:rsidRDefault="009935CF" w:rsidP="00270807">
      <w:pPr>
        <w:rPr>
          <w:b/>
          <w:color w:val="002060"/>
          <w:sz w:val="36"/>
          <w:szCs w:val="36"/>
          <w:lang w:val="en-US"/>
        </w:rPr>
      </w:pPr>
    </w:p>
    <w:p w:rsidR="009935CF" w:rsidRDefault="009935CF" w:rsidP="00270807">
      <w:pPr>
        <w:rPr>
          <w:b/>
          <w:color w:val="002060"/>
          <w:sz w:val="36"/>
          <w:szCs w:val="36"/>
          <w:lang w:val="en-US"/>
        </w:rPr>
      </w:pPr>
    </w:p>
    <w:p w:rsidR="009935CF" w:rsidRDefault="009935CF" w:rsidP="00270807">
      <w:pPr>
        <w:rPr>
          <w:b/>
          <w:color w:val="002060"/>
          <w:sz w:val="36"/>
          <w:szCs w:val="36"/>
          <w:lang w:val="en-US"/>
        </w:rPr>
      </w:pPr>
    </w:p>
    <w:p w:rsidR="009935CF" w:rsidRDefault="009935CF" w:rsidP="00270807">
      <w:pPr>
        <w:rPr>
          <w:b/>
          <w:color w:val="002060"/>
          <w:sz w:val="36"/>
          <w:szCs w:val="36"/>
          <w:lang w:val="en-US"/>
        </w:rPr>
      </w:pPr>
    </w:p>
    <w:p w:rsidR="009935CF" w:rsidRDefault="009935CF" w:rsidP="00270807">
      <w:pPr>
        <w:rPr>
          <w:b/>
          <w:color w:val="002060"/>
          <w:sz w:val="36"/>
          <w:szCs w:val="36"/>
          <w:lang w:val="en-US"/>
        </w:rPr>
      </w:pPr>
    </w:p>
    <w:p w:rsidR="009935CF" w:rsidRDefault="009935CF" w:rsidP="00270807">
      <w:pPr>
        <w:rPr>
          <w:b/>
          <w:color w:val="002060"/>
          <w:sz w:val="36"/>
          <w:szCs w:val="36"/>
          <w:lang w:val="en-US"/>
        </w:rPr>
      </w:pPr>
    </w:p>
    <w:p w:rsidR="009935CF" w:rsidRDefault="009935CF" w:rsidP="00270807">
      <w:pPr>
        <w:rPr>
          <w:b/>
          <w:color w:val="002060"/>
          <w:sz w:val="36"/>
          <w:szCs w:val="36"/>
          <w:lang w:val="en-US"/>
        </w:rPr>
      </w:pPr>
    </w:p>
    <w:p w:rsidR="009935CF" w:rsidRDefault="009935CF" w:rsidP="00270807">
      <w:pPr>
        <w:rPr>
          <w:b/>
          <w:color w:val="002060"/>
          <w:sz w:val="36"/>
          <w:szCs w:val="36"/>
          <w:lang w:val="en-US"/>
        </w:rPr>
      </w:pPr>
    </w:p>
    <w:p w:rsidR="009935CF" w:rsidRDefault="009935CF" w:rsidP="00270807">
      <w:pPr>
        <w:rPr>
          <w:b/>
          <w:color w:val="002060"/>
          <w:sz w:val="36"/>
          <w:szCs w:val="36"/>
          <w:lang w:val="en-US"/>
        </w:rPr>
      </w:pPr>
    </w:p>
    <w:p w:rsidR="009935CF" w:rsidRDefault="009935CF" w:rsidP="00270807">
      <w:pPr>
        <w:rPr>
          <w:b/>
          <w:color w:val="002060"/>
          <w:sz w:val="36"/>
          <w:szCs w:val="36"/>
          <w:lang w:val="en-US"/>
        </w:rPr>
      </w:pPr>
    </w:p>
    <w:p w:rsidR="00FC7489" w:rsidRDefault="00FC7489" w:rsidP="00270807">
      <w:pPr>
        <w:rPr>
          <w:b/>
          <w:color w:val="002060"/>
          <w:sz w:val="36"/>
          <w:szCs w:val="36"/>
          <w:lang w:val="en-US"/>
        </w:rPr>
      </w:pPr>
    </w:p>
    <w:p w:rsidR="00B2611A" w:rsidRDefault="00B2611A" w:rsidP="00270807">
      <w:pPr>
        <w:rPr>
          <w:b/>
          <w:color w:val="002060"/>
          <w:sz w:val="36"/>
          <w:szCs w:val="36"/>
          <w:lang w:val="en-US"/>
        </w:rPr>
      </w:pPr>
    </w:p>
    <w:p w:rsidR="009935CF" w:rsidRDefault="009935CF" w:rsidP="00270807">
      <w:pPr>
        <w:rPr>
          <w:b/>
          <w:color w:val="002060"/>
          <w:sz w:val="36"/>
          <w:szCs w:val="36"/>
          <w:lang w:val="en-US"/>
        </w:rPr>
      </w:pPr>
      <w:r w:rsidRPr="00BF7C57">
        <w:rPr>
          <w:b/>
          <w:color w:val="002060"/>
          <w:sz w:val="36"/>
          <w:szCs w:val="36"/>
          <w:lang w:val="en-US"/>
        </w:rPr>
        <w:t>PART II</w:t>
      </w:r>
    </w:p>
    <w:p w:rsidR="009935CF" w:rsidRDefault="009935CF" w:rsidP="00270807">
      <w:pPr>
        <w:rPr>
          <w:b/>
          <w:color w:val="002060"/>
          <w:sz w:val="36"/>
          <w:szCs w:val="36"/>
          <w:lang w:val="en-US"/>
        </w:rPr>
      </w:pPr>
      <w:r>
        <w:rPr>
          <w:b/>
          <w:color w:val="002060"/>
          <w:sz w:val="36"/>
          <w:szCs w:val="36"/>
          <w:lang w:val="en-US"/>
        </w:rPr>
        <w:t>June 2020</w:t>
      </w:r>
    </w:p>
    <w:p w:rsidR="009935CF" w:rsidRDefault="009935CF" w:rsidP="00270807">
      <w:pPr>
        <w:rPr>
          <w:b/>
          <w:color w:val="002060"/>
          <w:sz w:val="36"/>
          <w:szCs w:val="36"/>
          <w:lang w:val="en-US"/>
        </w:rPr>
      </w:pPr>
    </w:p>
    <w:p w:rsidR="009935CF" w:rsidRPr="00BF7C57" w:rsidRDefault="009935CF" w:rsidP="00270807">
      <w:pPr>
        <w:rPr>
          <w:b/>
          <w:color w:val="000000"/>
          <w:sz w:val="28"/>
          <w:szCs w:val="28"/>
          <w:lang w:val="en-US"/>
        </w:rPr>
      </w:pPr>
      <w:r w:rsidRPr="00BF7C57">
        <w:rPr>
          <w:b/>
          <w:color w:val="000000"/>
          <w:sz w:val="28"/>
          <w:szCs w:val="28"/>
          <w:lang w:val="en-US"/>
        </w:rPr>
        <w:t>Thursday</w:t>
      </w:r>
      <w:r>
        <w:rPr>
          <w:b/>
          <w:color w:val="000000"/>
          <w:sz w:val="28"/>
          <w:szCs w:val="28"/>
          <w:lang w:val="en-US"/>
        </w:rPr>
        <w:t xml:space="preserve"> June 4</w:t>
      </w:r>
      <w:r w:rsidRPr="001E7D76">
        <w:rPr>
          <w:b/>
          <w:color w:val="000000"/>
          <w:sz w:val="28"/>
          <w:szCs w:val="28"/>
          <w:vertAlign w:val="superscript"/>
          <w:lang w:val="en-US"/>
        </w:rPr>
        <w:t>th</w:t>
      </w:r>
      <w:r>
        <w:rPr>
          <w:b/>
          <w:color w:val="000000"/>
          <w:sz w:val="28"/>
          <w:szCs w:val="28"/>
          <w:lang w:val="en-US"/>
        </w:rPr>
        <w:t xml:space="preserve"> - </w:t>
      </w:r>
      <w:r w:rsidRPr="00BF7C57">
        <w:rPr>
          <w:b/>
          <w:color w:val="000000"/>
          <w:sz w:val="28"/>
          <w:szCs w:val="28"/>
          <w:lang w:val="en-US"/>
        </w:rPr>
        <w:t xml:space="preserve"> 9am-1pm</w:t>
      </w:r>
    </w:p>
    <w:p w:rsidR="009935CF" w:rsidRPr="00270807" w:rsidRDefault="009935CF" w:rsidP="00270807">
      <w:pPr>
        <w:rPr>
          <w:sz w:val="28"/>
          <w:szCs w:val="28"/>
          <w:lang w:val="en-US"/>
        </w:rPr>
      </w:pPr>
      <w:r w:rsidRPr="00270807">
        <w:rPr>
          <w:sz w:val="28"/>
          <w:szCs w:val="28"/>
          <w:lang w:val="en-US"/>
        </w:rPr>
        <w:t xml:space="preserve">Intraoral Scanner and virtual model surgery </w:t>
      </w:r>
    </w:p>
    <w:p w:rsidR="009935CF" w:rsidRPr="00270807" w:rsidRDefault="009935CF" w:rsidP="00270807">
      <w:pPr>
        <w:rPr>
          <w:sz w:val="28"/>
          <w:szCs w:val="28"/>
          <w:lang w:val="en-US"/>
        </w:rPr>
      </w:pPr>
      <w:r w:rsidRPr="00270807">
        <w:rPr>
          <w:sz w:val="28"/>
          <w:szCs w:val="28"/>
          <w:lang w:val="en-US"/>
        </w:rPr>
        <w:t xml:space="preserve">Surgical set-up and simulation </w:t>
      </w:r>
    </w:p>
    <w:p w:rsidR="009935CF" w:rsidRDefault="009935CF" w:rsidP="00270807">
      <w:pPr>
        <w:rPr>
          <w:sz w:val="28"/>
          <w:szCs w:val="28"/>
          <w:lang w:val="en-US"/>
        </w:rPr>
      </w:pPr>
      <w:r w:rsidRPr="00270807">
        <w:rPr>
          <w:sz w:val="28"/>
          <w:szCs w:val="28"/>
          <w:lang w:val="en-US"/>
        </w:rPr>
        <w:t xml:space="preserve">Final set-up and simulation </w:t>
      </w:r>
    </w:p>
    <w:p w:rsidR="009935CF" w:rsidRPr="00270807" w:rsidRDefault="009935CF" w:rsidP="00270807">
      <w:pPr>
        <w:rPr>
          <w:sz w:val="28"/>
          <w:szCs w:val="28"/>
          <w:lang w:val="en-US"/>
        </w:rPr>
      </w:pPr>
    </w:p>
    <w:p w:rsidR="009935CF" w:rsidRPr="00BF7C57" w:rsidRDefault="009935CF" w:rsidP="00270807">
      <w:pPr>
        <w:rPr>
          <w:sz w:val="28"/>
          <w:szCs w:val="28"/>
          <w:lang w:val="en-US"/>
        </w:rPr>
      </w:pPr>
      <w:r w:rsidRPr="00BF7C57">
        <w:rPr>
          <w:b/>
          <w:bCs/>
          <w:iCs/>
          <w:sz w:val="28"/>
          <w:szCs w:val="28"/>
          <w:lang w:val="en-US"/>
        </w:rPr>
        <w:t>Thurdsay</w:t>
      </w:r>
      <w:r>
        <w:rPr>
          <w:b/>
          <w:bCs/>
          <w:iCs/>
          <w:sz w:val="28"/>
          <w:szCs w:val="28"/>
          <w:lang w:val="en-US"/>
        </w:rPr>
        <w:t xml:space="preserve"> June 4</w:t>
      </w:r>
      <w:r w:rsidRPr="001E7D76">
        <w:rPr>
          <w:b/>
          <w:bCs/>
          <w:iCs/>
          <w:sz w:val="28"/>
          <w:szCs w:val="28"/>
          <w:vertAlign w:val="superscript"/>
          <w:lang w:val="en-US"/>
        </w:rPr>
        <w:t>th</w:t>
      </w:r>
      <w:r>
        <w:rPr>
          <w:b/>
          <w:bCs/>
          <w:iCs/>
          <w:sz w:val="28"/>
          <w:szCs w:val="28"/>
          <w:lang w:val="en-US"/>
        </w:rPr>
        <w:t xml:space="preserve"> - </w:t>
      </w:r>
      <w:r w:rsidRPr="00BF7C57">
        <w:rPr>
          <w:b/>
          <w:bCs/>
          <w:iCs/>
          <w:sz w:val="28"/>
          <w:szCs w:val="28"/>
          <w:lang w:val="en-US"/>
        </w:rPr>
        <w:t xml:space="preserve"> 2.30pm – 5 pm</w:t>
      </w:r>
    </w:p>
    <w:p w:rsidR="009935CF" w:rsidRDefault="009935CF" w:rsidP="00270807">
      <w:pPr>
        <w:rPr>
          <w:sz w:val="28"/>
          <w:szCs w:val="28"/>
          <w:lang w:val="en-US"/>
        </w:rPr>
      </w:pPr>
      <w:r w:rsidRPr="00270807">
        <w:rPr>
          <w:sz w:val="28"/>
          <w:szCs w:val="28"/>
          <w:lang w:val="en-US"/>
        </w:rPr>
        <w:t xml:space="preserve">Post-surgical occlusion simulation - practical exercises </w:t>
      </w:r>
    </w:p>
    <w:p w:rsidR="009935CF" w:rsidRDefault="009935CF" w:rsidP="00270807">
      <w:pPr>
        <w:rPr>
          <w:sz w:val="28"/>
          <w:szCs w:val="28"/>
          <w:lang w:val="en-US"/>
        </w:rPr>
      </w:pPr>
    </w:p>
    <w:p w:rsidR="009935CF" w:rsidRPr="00BF7C57" w:rsidRDefault="009935CF" w:rsidP="00270807">
      <w:pPr>
        <w:rPr>
          <w:b/>
          <w:sz w:val="28"/>
          <w:szCs w:val="28"/>
          <w:lang w:val="en-US"/>
        </w:rPr>
      </w:pPr>
      <w:r w:rsidRPr="00BF7C57">
        <w:rPr>
          <w:b/>
          <w:sz w:val="28"/>
          <w:szCs w:val="28"/>
          <w:lang w:val="en-US"/>
        </w:rPr>
        <w:t>Friday</w:t>
      </w:r>
      <w:r>
        <w:rPr>
          <w:b/>
          <w:sz w:val="28"/>
          <w:szCs w:val="28"/>
          <w:lang w:val="en-US"/>
        </w:rPr>
        <w:t xml:space="preserve"> June 5</w:t>
      </w:r>
      <w:r w:rsidRPr="001E7D76">
        <w:rPr>
          <w:b/>
          <w:sz w:val="28"/>
          <w:szCs w:val="28"/>
          <w:vertAlign w:val="superscript"/>
          <w:lang w:val="en-US"/>
        </w:rPr>
        <w:t>th</w:t>
      </w:r>
      <w:r>
        <w:rPr>
          <w:b/>
          <w:sz w:val="28"/>
          <w:szCs w:val="28"/>
          <w:lang w:val="en-US"/>
        </w:rPr>
        <w:t xml:space="preserve"> - </w:t>
      </w:r>
      <w:r w:rsidRPr="00BF7C57">
        <w:rPr>
          <w:b/>
          <w:sz w:val="28"/>
          <w:szCs w:val="28"/>
          <w:lang w:val="en-US"/>
        </w:rPr>
        <w:t xml:space="preserve"> 9am – 1 pm</w:t>
      </w:r>
    </w:p>
    <w:p w:rsidR="009935CF" w:rsidRPr="00270807" w:rsidRDefault="009935CF" w:rsidP="00270807">
      <w:pPr>
        <w:rPr>
          <w:sz w:val="28"/>
          <w:szCs w:val="28"/>
          <w:lang w:val="en-US"/>
        </w:rPr>
      </w:pPr>
      <w:r w:rsidRPr="00270807">
        <w:rPr>
          <w:sz w:val="28"/>
          <w:szCs w:val="28"/>
          <w:lang w:val="en-US"/>
        </w:rPr>
        <w:t>3D planning</w:t>
      </w:r>
    </w:p>
    <w:p w:rsidR="009935CF" w:rsidRPr="00270807" w:rsidRDefault="009935CF" w:rsidP="00270807">
      <w:pPr>
        <w:rPr>
          <w:sz w:val="28"/>
          <w:szCs w:val="28"/>
          <w:lang w:val="en-US"/>
        </w:rPr>
      </w:pPr>
      <w:r w:rsidRPr="00270807">
        <w:rPr>
          <w:sz w:val="28"/>
          <w:szCs w:val="28"/>
          <w:lang w:val="en-US"/>
        </w:rPr>
        <w:t xml:space="preserve">Creation of the virtual patient </w:t>
      </w:r>
    </w:p>
    <w:p w:rsidR="009935CF" w:rsidRPr="00270807" w:rsidRDefault="009935CF" w:rsidP="0027080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Virtual </w:t>
      </w:r>
      <w:r w:rsidRPr="00270807">
        <w:rPr>
          <w:sz w:val="28"/>
          <w:szCs w:val="28"/>
          <w:lang w:val="en-US"/>
        </w:rPr>
        <w:t xml:space="preserve">Osteotomies simulation </w:t>
      </w:r>
    </w:p>
    <w:p w:rsidR="009935CF" w:rsidRPr="00270807" w:rsidRDefault="009935CF" w:rsidP="00270807">
      <w:pPr>
        <w:rPr>
          <w:sz w:val="28"/>
          <w:szCs w:val="28"/>
          <w:lang w:val="en-US"/>
        </w:rPr>
      </w:pPr>
      <w:r w:rsidRPr="00270807">
        <w:rPr>
          <w:sz w:val="28"/>
          <w:szCs w:val="28"/>
          <w:lang w:val="en-US"/>
        </w:rPr>
        <w:t xml:space="preserve">3D assessment and correction of the upper jaw </w:t>
      </w:r>
    </w:p>
    <w:p w:rsidR="009935CF" w:rsidRPr="00270807" w:rsidRDefault="009935CF" w:rsidP="00270807">
      <w:pPr>
        <w:rPr>
          <w:sz w:val="28"/>
          <w:szCs w:val="28"/>
          <w:lang w:val="en-US"/>
        </w:rPr>
      </w:pPr>
      <w:r w:rsidRPr="00270807">
        <w:rPr>
          <w:sz w:val="28"/>
          <w:szCs w:val="28"/>
          <w:lang w:val="en-US"/>
        </w:rPr>
        <w:t xml:space="preserve">3D </w:t>
      </w:r>
      <w:r>
        <w:rPr>
          <w:sz w:val="28"/>
          <w:szCs w:val="28"/>
          <w:lang w:val="en-US"/>
        </w:rPr>
        <w:t xml:space="preserve">assessment and </w:t>
      </w:r>
      <w:r w:rsidRPr="00270807">
        <w:rPr>
          <w:sz w:val="28"/>
          <w:szCs w:val="28"/>
          <w:lang w:val="en-US"/>
        </w:rPr>
        <w:t xml:space="preserve">correction of the lower jaw </w:t>
      </w:r>
    </w:p>
    <w:p w:rsidR="009935CF" w:rsidRPr="00270807" w:rsidRDefault="009935CF" w:rsidP="00270807">
      <w:pPr>
        <w:rPr>
          <w:sz w:val="28"/>
          <w:szCs w:val="28"/>
          <w:lang w:val="en-US"/>
        </w:rPr>
      </w:pPr>
      <w:r w:rsidRPr="00270807">
        <w:rPr>
          <w:sz w:val="28"/>
          <w:szCs w:val="28"/>
          <w:lang w:val="en-US"/>
        </w:rPr>
        <w:t xml:space="preserve">Dental Collision </w:t>
      </w:r>
      <w:r>
        <w:rPr>
          <w:sz w:val="28"/>
          <w:szCs w:val="28"/>
          <w:lang w:val="en-US"/>
        </w:rPr>
        <w:t>Detection</w:t>
      </w:r>
    </w:p>
    <w:p w:rsidR="009935CF" w:rsidRPr="00270807" w:rsidRDefault="009935CF" w:rsidP="00270807">
      <w:pPr>
        <w:rPr>
          <w:sz w:val="28"/>
          <w:szCs w:val="28"/>
          <w:lang w:val="en-US"/>
        </w:rPr>
      </w:pPr>
      <w:r w:rsidRPr="00270807">
        <w:rPr>
          <w:sz w:val="28"/>
          <w:szCs w:val="28"/>
          <w:lang w:val="en-US"/>
        </w:rPr>
        <w:t>Airways control</w:t>
      </w:r>
    </w:p>
    <w:p w:rsidR="009935CF" w:rsidRDefault="009935CF" w:rsidP="00270807">
      <w:pPr>
        <w:rPr>
          <w:sz w:val="28"/>
          <w:szCs w:val="28"/>
          <w:lang w:val="en-US"/>
        </w:rPr>
      </w:pPr>
      <w:r w:rsidRPr="00270807">
        <w:rPr>
          <w:sz w:val="28"/>
          <w:szCs w:val="28"/>
          <w:lang w:val="en-US"/>
        </w:rPr>
        <w:lastRenderedPageBreak/>
        <w:t xml:space="preserve">Occlusal splint manifacturing </w:t>
      </w:r>
    </w:p>
    <w:p w:rsidR="009935CF" w:rsidRDefault="009935CF" w:rsidP="00270807">
      <w:pPr>
        <w:rPr>
          <w:sz w:val="28"/>
          <w:szCs w:val="28"/>
          <w:lang w:val="en-US"/>
        </w:rPr>
      </w:pPr>
    </w:p>
    <w:p w:rsidR="009935CF" w:rsidRPr="00654512" w:rsidRDefault="009935CF" w:rsidP="00270807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Friday  June 5</w:t>
      </w:r>
      <w:r w:rsidRPr="001E7D76">
        <w:rPr>
          <w:b/>
          <w:sz w:val="28"/>
          <w:szCs w:val="28"/>
          <w:vertAlign w:val="superscript"/>
          <w:lang w:val="en-US"/>
        </w:rPr>
        <w:t>th</w:t>
      </w:r>
      <w:r>
        <w:rPr>
          <w:b/>
          <w:sz w:val="28"/>
          <w:szCs w:val="28"/>
          <w:lang w:val="en-US"/>
        </w:rPr>
        <w:t xml:space="preserve"> - 2.30 pm – 5</w:t>
      </w:r>
      <w:r w:rsidRPr="00BF7C57">
        <w:rPr>
          <w:b/>
          <w:sz w:val="28"/>
          <w:szCs w:val="28"/>
          <w:lang w:val="en-US"/>
        </w:rPr>
        <w:t xml:space="preserve"> pm</w:t>
      </w:r>
    </w:p>
    <w:p w:rsidR="009935CF" w:rsidRPr="00270807" w:rsidRDefault="009935CF" w:rsidP="00270807">
      <w:pPr>
        <w:rPr>
          <w:sz w:val="28"/>
          <w:szCs w:val="28"/>
          <w:lang w:val="en-US"/>
        </w:rPr>
      </w:pPr>
      <w:r w:rsidRPr="00270807">
        <w:rPr>
          <w:sz w:val="28"/>
          <w:szCs w:val="28"/>
          <w:lang w:val="en-US"/>
        </w:rPr>
        <w:t xml:space="preserve">Conventional Orthodontic approach </w:t>
      </w:r>
    </w:p>
    <w:p w:rsidR="009935CF" w:rsidRPr="00270807" w:rsidRDefault="009935CF" w:rsidP="00270807">
      <w:pPr>
        <w:rPr>
          <w:sz w:val="28"/>
          <w:szCs w:val="28"/>
          <w:lang w:val="en-US"/>
        </w:rPr>
      </w:pPr>
      <w:r w:rsidRPr="00270807">
        <w:rPr>
          <w:sz w:val="28"/>
          <w:szCs w:val="28"/>
          <w:lang w:val="en-US"/>
        </w:rPr>
        <w:t>Orthodontic approach in Surgery First</w:t>
      </w:r>
    </w:p>
    <w:p w:rsidR="009935CF" w:rsidRPr="00270807" w:rsidRDefault="009935CF" w:rsidP="00270807">
      <w:pPr>
        <w:rPr>
          <w:sz w:val="28"/>
          <w:szCs w:val="28"/>
          <w:lang w:val="en-US"/>
        </w:rPr>
      </w:pPr>
      <w:r w:rsidRPr="00270807">
        <w:rPr>
          <w:sz w:val="28"/>
          <w:szCs w:val="28"/>
          <w:lang w:val="en-US"/>
        </w:rPr>
        <w:t xml:space="preserve"> - Use of elastics </w:t>
      </w:r>
    </w:p>
    <w:p w:rsidR="009935CF" w:rsidRPr="00270807" w:rsidRDefault="009935CF" w:rsidP="00270807">
      <w:pPr>
        <w:rPr>
          <w:sz w:val="28"/>
          <w:szCs w:val="28"/>
          <w:lang w:val="en-US"/>
        </w:rPr>
      </w:pPr>
      <w:r w:rsidRPr="00270807">
        <w:rPr>
          <w:sz w:val="28"/>
          <w:szCs w:val="28"/>
          <w:lang w:val="en-US"/>
        </w:rPr>
        <w:t xml:space="preserve"> - Biteblocks </w:t>
      </w:r>
    </w:p>
    <w:p w:rsidR="009935CF" w:rsidRPr="00B61F6E" w:rsidRDefault="009935CF" w:rsidP="00270807">
      <w:pPr>
        <w:rPr>
          <w:sz w:val="28"/>
          <w:szCs w:val="28"/>
          <w:lang w:val="en-US"/>
        </w:rPr>
      </w:pPr>
      <w:r w:rsidRPr="00270807">
        <w:rPr>
          <w:sz w:val="28"/>
          <w:szCs w:val="28"/>
          <w:lang w:val="en-US"/>
        </w:rPr>
        <w:t xml:space="preserve"> </w:t>
      </w:r>
      <w:r w:rsidRPr="00B61F6E">
        <w:rPr>
          <w:sz w:val="28"/>
          <w:szCs w:val="28"/>
          <w:lang w:val="en-US"/>
        </w:rPr>
        <w:t xml:space="preserve">- Bone Anchors </w:t>
      </w:r>
    </w:p>
    <w:p w:rsidR="009935CF" w:rsidRPr="00270807" w:rsidRDefault="009935CF" w:rsidP="00270807">
      <w:pPr>
        <w:numPr>
          <w:ilvl w:val="0"/>
          <w:numId w:val="37"/>
        </w:numPr>
        <w:rPr>
          <w:sz w:val="28"/>
          <w:szCs w:val="28"/>
        </w:rPr>
      </w:pPr>
      <w:r w:rsidRPr="00270807">
        <w:rPr>
          <w:sz w:val="28"/>
          <w:szCs w:val="28"/>
        </w:rPr>
        <w:t xml:space="preserve">Straight wire technique </w:t>
      </w:r>
    </w:p>
    <w:p w:rsidR="009935CF" w:rsidRPr="00270807" w:rsidRDefault="009935CF" w:rsidP="00270807">
      <w:pPr>
        <w:numPr>
          <w:ilvl w:val="0"/>
          <w:numId w:val="37"/>
        </w:numPr>
        <w:rPr>
          <w:sz w:val="28"/>
          <w:szCs w:val="28"/>
        </w:rPr>
      </w:pPr>
      <w:r w:rsidRPr="00270807">
        <w:rPr>
          <w:sz w:val="28"/>
          <w:szCs w:val="28"/>
        </w:rPr>
        <w:t xml:space="preserve">Segmentated Techinque </w:t>
      </w:r>
    </w:p>
    <w:p w:rsidR="009935CF" w:rsidRDefault="009935CF" w:rsidP="00270807">
      <w:pPr>
        <w:numPr>
          <w:ilvl w:val="0"/>
          <w:numId w:val="37"/>
        </w:numPr>
        <w:rPr>
          <w:sz w:val="28"/>
          <w:szCs w:val="28"/>
        </w:rPr>
      </w:pPr>
      <w:r w:rsidRPr="00270807">
        <w:rPr>
          <w:sz w:val="28"/>
          <w:szCs w:val="28"/>
        </w:rPr>
        <w:t xml:space="preserve">Occlusal Details </w:t>
      </w:r>
    </w:p>
    <w:p w:rsidR="009935CF" w:rsidRPr="00F429F1" w:rsidRDefault="009935CF" w:rsidP="00F429F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Functional aesthetic approach to surgery first with invisalign technique </w:t>
      </w:r>
    </w:p>
    <w:p w:rsidR="009935CF" w:rsidRPr="00F429F1" w:rsidRDefault="009935CF" w:rsidP="00270807">
      <w:pPr>
        <w:rPr>
          <w:sz w:val="28"/>
          <w:szCs w:val="28"/>
          <w:lang w:val="en-GB"/>
        </w:rPr>
      </w:pPr>
      <w:r w:rsidRPr="00F429F1">
        <w:rPr>
          <w:sz w:val="28"/>
          <w:szCs w:val="28"/>
          <w:lang w:val="en-GB"/>
        </w:rPr>
        <w:t>Internal Fixations</w:t>
      </w:r>
    </w:p>
    <w:p w:rsidR="009935CF" w:rsidRPr="00F429F1" w:rsidRDefault="009935CF" w:rsidP="00270807">
      <w:pPr>
        <w:rPr>
          <w:sz w:val="28"/>
          <w:szCs w:val="28"/>
          <w:lang w:val="en-GB"/>
        </w:rPr>
      </w:pPr>
    </w:p>
    <w:p w:rsidR="009935CF" w:rsidRPr="00F429F1" w:rsidRDefault="009935CF" w:rsidP="00270807">
      <w:pPr>
        <w:rPr>
          <w:b/>
          <w:sz w:val="28"/>
          <w:szCs w:val="28"/>
          <w:lang w:val="en-GB"/>
        </w:rPr>
      </w:pPr>
      <w:r w:rsidRPr="00F429F1">
        <w:rPr>
          <w:b/>
          <w:sz w:val="28"/>
          <w:szCs w:val="28"/>
          <w:lang w:val="en-GB"/>
        </w:rPr>
        <w:t xml:space="preserve">Saturday </w:t>
      </w:r>
      <w:r>
        <w:rPr>
          <w:b/>
          <w:sz w:val="28"/>
          <w:szCs w:val="28"/>
          <w:lang w:val="en-GB"/>
        </w:rPr>
        <w:t>June 6</w:t>
      </w:r>
      <w:r w:rsidRPr="001E7D76">
        <w:rPr>
          <w:b/>
          <w:sz w:val="28"/>
          <w:szCs w:val="28"/>
          <w:vertAlign w:val="superscript"/>
          <w:lang w:val="en-GB"/>
        </w:rPr>
        <w:t>th</w:t>
      </w:r>
      <w:r>
        <w:rPr>
          <w:b/>
          <w:sz w:val="28"/>
          <w:szCs w:val="28"/>
          <w:lang w:val="en-GB"/>
        </w:rPr>
        <w:t xml:space="preserve"> - </w:t>
      </w:r>
      <w:r w:rsidRPr="00F429F1">
        <w:rPr>
          <w:b/>
          <w:sz w:val="28"/>
          <w:szCs w:val="28"/>
          <w:lang w:val="en-GB"/>
        </w:rPr>
        <w:t>Morning</w:t>
      </w:r>
    </w:p>
    <w:p w:rsidR="009935CF" w:rsidRPr="00F429F1" w:rsidRDefault="009935CF" w:rsidP="00270807">
      <w:pPr>
        <w:rPr>
          <w:sz w:val="28"/>
          <w:szCs w:val="28"/>
          <w:lang w:val="en-GB"/>
        </w:rPr>
      </w:pPr>
      <w:r w:rsidRPr="00F429F1">
        <w:rPr>
          <w:sz w:val="28"/>
          <w:szCs w:val="28"/>
          <w:lang w:val="en-GB"/>
        </w:rPr>
        <w:t xml:space="preserve">Clinical Cases Discussion </w:t>
      </w:r>
    </w:p>
    <w:p w:rsidR="009935CF" w:rsidRPr="00270807" w:rsidRDefault="009935CF">
      <w:pPr>
        <w:rPr>
          <w:sz w:val="28"/>
          <w:szCs w:val="28"/>
          <w:lang w:val="en-US"/>
        </w:rPr>
      </w:pPr>
    </w:p>
    <w:sectPr w:rsidR="009935CF" w:rsidRPr="00270807" w:rsidSect="005B6FFF"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9F5" w:rsidRDefault="00AC79F5" w:rsidP="006C7FD0">
      <w:pPr>
        <w:spacing w:after="0" w:line="240" w:lineRule="auto"/>
      </w:pPr>
      <w:r>
        <w:separator/>
      </w:r>
    </w:p>
  </w:endnote>
  <w:endnote w:type="continuationSeparator" w:id="0">
    <w:p w:rsidR="00AC79F5" w:rsidRDefault="00AC79F5" w:rsidP="006C7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+mn-c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9F5" w:rsidRDefault="00AC79F5" w:rsidP="006C7FD0">
      <w:pPr>
        <w:spacing w:after="0" w:line="240" w:lineRule="auto"/>
      </w:pPr>
      <w:r>
        <w:separator/>
      </w:r>
    </w:p>
  </w:footnote>
  <w:footnote w:type="continuationSeparator" w:id="0">
    <w:p w:rsidR="00AC79F5" w:rsidRDefault="00AC79F5" w:rsidP="006C7F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11409"/>
    <w:multiLevelType w:val="hybridMultilevel"/>
    <w:tmpl w:val="817864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9054F2"/>
    <w:multiLevelType w:val="hybridMultilevel"/>
    <w:tmpl w:val="055624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6610C4"/>
    <w:multiLevelType w:val="hybridMultilevel"/>
    <w:tmpl w:val="1E5AEC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0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4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7F04F9"/>
    <w:multiLevelType w:val="hybridMultilevel"/>
    <w:tmpl w:val="256857A6"/>
    <w:lvl w:ilvl="0" w:tplc="162878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F69C8"/>
    <w:multiLevelType w:val="hybridMultilevel"/>
    <w:tmpl w:val="CBF85D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0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4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B92E22"/>
    <w:multiLevelType w:val="hybridMultilevel"/>
    <w:tmpl w:val="1C8C977A"/>
    <w:styleLink w:val="Puntoelenco1"/>
    <w:lvl w:ilvl="0" w:tplc="9CAC0A06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u w:val="none"/>
        <w:effect w:val="none"/>
        <w:vertAlign w:val="baseline"/>
      </w:rPr>
    </w:lvl>
    <w:lvl w:ilvl="1" w:tplc="C25CEF14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u w:val="none"/>
        <w:effect w:val="none"/>
        <w:vertAlign w:val="baseline"/>
      </w:rPr>
    </w:lvl>
    <w:lvl w:ilvl="2" w:tplc="8E86273C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u w:val="none"/>
        <w:effect w:val="none"/>
        <w:vertAlign w:val="baseline"/>
      </w:rPr>
    </w:lvl>
    <w:lvl w:ilvl="3" w:tplc="97680BD4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u w:val="none"/>
        <w:effect w:val="none"/>
        <w:vertAlign w:val="baseline"/>
      </w:rPr>
    </w:lvl>
    <w:lvl w:ilvl="4" w:tplc="3AC85984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u w:val="none"/>
        <w:effect w:val="none"/>
        <w:vertAlign w:val="baseline"/>
      </w:rPr>
    </w:lvl>
    <w:lvl w:ilvl="5" w:tplc="6F42AA62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u w:val="none"/>
        <w:effect w:val="none"/>
        <w:vertAlign w:val="baseline"/>
      </w:rPr>
    </w:lvl>
    <w:lvl w:ilvl="6" w:tplc="1BFA97B0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u w:val="none"/>
        <w:effect w:val="none"/>
        <w:vertAlign w:val="baseline"/>
      </w:rPr>
    </w:lvl>
    <w:lvl w:ilvl="7" w:tplc="B428DEDE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u w:val="none"/>
        <w:effect w:val="none"/>
        <w:vertAlign w:val="baseline"/>
      </w:rPr>
    </w:lvl>
    <w:lvl w:ilvl="8" w:tplc="9DF410D4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u w:val="none"/>
        <w:effect w:val="none"/>
        <w:vertAlign w:val="baseline"/>
      </w:rPr>
    </w:lvl>
  </w:abstractNum>
  <w:abstractNum w:abstractNumId="6">
    <w:nsid w:val="1EE90FEF"/>
    <w:multiLevelType w:val="hybridMultilevel"/>
    <w:tmpl w:val="F8AC7C70"/>
    <w:lvl w:ilvl="0" w:tplc="162878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1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0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  <w:sz w:val="22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48B19BB"/>
    <w:multiLevelType w:val="hybridMultilevel"/>
    <w:tmpl w:val="E5E65E8A"/>
    <w:lvl w:ilvl="0" w:tplc="0410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84936FF"/>
    <w:multiLevelType w:val="hybridMultilevel"/>
    <w:tmpl w:val="012092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0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4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D615EF"/>
    <w:multiLevelType w:val="hybridMultilevel"/>
    <w:tmpl w:val="2E4C83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D42B81"/>
    <w:multiLevelType w:val="hybridMultilevel"/>
    <w:tmpl w:val="65640D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0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4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4C02CB"/>
    <w:multiLevelType w:val="hybridMultilevel"/>
    <w:tmpl w:val="86B6733A"/>
    <w:lvl w:ilvl="0" w:tplc="02A25E28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A37087A"/>
    <w:multiLevelType w:val="hybridMultilevel"/>
    <w:tmpl w:val="B98CBE58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B014859"/>
    <w:multiLevelType w:val="hybridMultilevel"/>
    <w:tmpl w:val="A196A6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D57D55"/>
    <w:multiLevelType w:val="hybridMultilevel"/>
    <w:tmpl w:val="0DAAB3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0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534B95"/>
    <w:multiLevelType w:val="hybridMultilevel"/>
    <w:tmpl w:val="9AF2C1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20700C"/>
    <w:multiLevelType w:val="hybridMultilevel"/>
    <w:tmpl w:val="AA900A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9A1510"/>
    <w:multiLevelType w:val="hybridMultilevel"/>
    <w:tmpl w:val="5F4A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7F4501"/>
    <w:multiLevelType w:val="hybridMultilevel"/>
    <w:tmpl w:val="05B2DAC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BC34CF"/>
    <w:multiLevelType w:val="hybridMultilevel"/>
    <w:tmpl w:val="33A0CE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C60949"/>
    <w:multiLevelType w:val="hybridMultilevel"/>
    <w:tmpl w:val="EBB052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7C328D"/>
    <w:multiLevelType w:val="hybridMultilevel"/>
    <w:tmpl w:val="568218EE"/>
    <w:lvl w:ilvl="0" w:tplc="547CB0F0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EB6416"/>
    <w:multiLevelType w:val="hybridMultilevel"/>
    <w:tmpl w:val="DE04BD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F95D3D"/>
    <w:multiLevelType w:val="hybridMultilevel"/>
    <w:tmpl w:val="3DA0B0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0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4" w:tplc="0410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AB21FB"/>
    <w:multiLevelType w:val="hybridMultilevel"/>
    <w:tmpl w:val="8DF80880"/>
    <w:lvl w:ilvl="0" w:tplc="162878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1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162878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2"/>
      </w:rPr>
    </w:lvl>
    <w:lvl w:ilvl="3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3E76753"/>
    <w:multiLevelType w:val="hybridMultilevel"/>
    <w:tmpl w:val="1C8C977A"/>
    <w:numStyleLink w:val="Puntoelenco1"/>
  </w:abstractNum>
  <w:abstractNum w:abstractNumId="26">
    <w:nsid w:val="66504E7E"/>
    <w:multiLevelType w:val="hybridMultilevel"/>
    <w:tmpl w:val="EB5239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7F2CD0"/>
    <w:multiLevelType w:val="hybridMultilevel"/>
    <w:tmpl w:val="E1C0090A"/>
    <w:lvl w:ilvl="0" w:tplc="A66C1BC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C30C0F"/>
    <w:multiLevelType w:val="hybridMultilevel"/>
    <w:tmpl w:val="A7088B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8A4716"/>
    <w:multiLevelType w:val="hybridMultilevel"/>
    <w:tmpl w:val="C5D63A76"/>
    <w:lvl w:ilvl="0" w:tplc="318ADF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96FB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2A4E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DAC4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CC46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4AC9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008B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1689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1EE7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72376E8B"/>
    <w:multiLevelType w:val="hybridMultilevel"/>
    <w:tmpl w:val="E1C4A046"/>
    <w:lvl w:ilvl="0" w:tplc="162878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1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162878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2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6A61149"/>
    <w:multiLevelType w:val="hybridMultilevel"/>
    <w:tmpl w:val="A2A639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7C112B"/>
    <w:multiLevelType w:val="hybridMultilevel"/>
    <w:tmpl w:val="BDDC3480"/>
    <w:lvl w:ilvl="0" w:tplc="162878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BA83AF4"/>
    <w:multiLevelType w:val="hybridMultilevel"/>
    <w:tmpl w:val="02F2459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CBF113D"/>
    <w:multiLevelType w:val="hybridMultilevel"/>
    <w:tmpl w:val="9E0A516C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D224B33"/>
    <w:multiLevelType w:val="hybridMultilevel"/>
    <w:tmpl w:val="A8182648"/>
    <w:lvl w:ilvl="0" w:tplc="162878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FA65B81"/>
    <w:multiLevelType w:val="hybridMultilevel"/>
    <w:tmpl w:val="5D7CD5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CD32C0"/>
    <w:multiLevelType w:val="hybridMultilevel"/>
    <w:tmpl w:val="61824E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5"/>
  </w:num>
  <w:num w:numId="3">
    <w:abstractNumId w:val="34"/>
  </w:num>
  <w:num w:numId="4">
    <w:abstractNumId w:val="11"/>
  </w:num>
  <w:num w:numId="5">
    <w:abstractNumId w:val="13"/>
  </w:num>
  <w:num w:numId="6">
    <w:abstractNumId w:val="1"/>
  </w:num>
  <w:num w:numId="7">
    <w:abstractNumId w:val="16"/>
  </w:num>
  <w:num w:numId="8">
    <w:abstractNumId w:val="28"/>
  </w:num>
  <w:num w:numId="9">
    <w:abstractNumId w:val="17"/>
  </w:num>
  <w:num w:numId="10">
    <w:abstractNumId w:val="36"/>
  </w:num>
  <w:num w:numId="11">
    <w:abstractNumId w:val="26"/>
  </w:num>
  <w:num w:numId="12">
    <w:abstractNumId w:val="31"/>
  </w:num>
  <w:num w:numId="13">
    <w:abstractNumId w:val="15"/>
  </w:num>
  <w:num w:numId="14">
    <w:abstractNumId w:val="22"/>
  </w:num>
  <w:num w:numId="15">
    <w:abstractNumId w:val="19"/>
  </w:num>
  <w:num w:numId="16">
    <w:abstractNumId w:val="3"/>
  </w:num>
  <w:num w:numId="17">
    <w:abstractNumId w:val="7"/>
  </w:num>
  <w:num w:numId="18">
    <w:abstractNumId w:val="18"/>
  </w:num>
  <w:num w:numId="19">
    <w:abstractNumId w:val="32"/>
  </w:num>
  <w:num w:numId="20">
    <w:abstractNumId w:val="35"/>
  </w:num>
  <w:num w:numId="21">
    <w:abstractNumId w:val="30"/>
  </w:num>
  <w:num w:numId="22">
    <w:abstractNumId w:val="6"/>
  </w:num>
  <w:num w:numId="23">
    <w:abstractNumId w:val="24"/>
  </w:num>
  <w:num w:numId="24">
    <w:abstractNumId w:val="12"/>
  </w:num>
  <w:num w:numId="25">
    <w:abstractNumId w:val="33"/>
  </w:num>
  <w:num w:numId="26">
    <w:abstractNumId w:val="23"/>
  </w:num>
  <w:num w:numId="27">
    <w:abstractNumId w:val="20"/>
  </w:num>
  <w:num w:numId="28">
    <w:abstractNumId w:val="2"/>
  </w:num>
  <w:num w:numId="29">
    <w:abstractNumId w:val="10"/>
  </w:num>
  <w:num w:numId="30">
    <w:abstractNumId w:val="14"/>
  </w:num>
  <w:num w:numId="31">
    <w:abstractNumId w:val="4"/>
  </w:num>
  <w:num w:numId="32">
    <w:abstractNumId w:val="8"/>
  </w:num>
  <w:num w:numId="33">
    <w:abstractNumId w:val="0"/>
  </w:num>
  <w:num w:numId="34">
    <w:abstractNumId w:val="21"/>
  </w:num>
  <w:num w:numId="35">
    <w:abstractNumId w:val="37"/>
  </w:num>
  <w:num w:numId="36">
    <w:abstractNumId w:val="9"/>
  </w:num>
  <w:num w:numId="37">
    <w:abstractNumId w:val="29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90C"/>
    <w:rsid w:val="000015BE"/>
    <w:rsid w:val="0000529A"/>
    <w:rsid w:val="00017723"/>
    <w:rsid w:val="00023F59"/>
    <w:rsid w:val="00024476"/>
    <w:rsid w:val="00030A78"/>
    <w:rsid w:val="00044434"/>
    <w:rsid w:val="0009639A"/>
    <w:rsid w:val="000B1F8C"/>
    <w:rsid w:val="000B2EEF"/>
    <w:rsid w:val="000C63EE"/>
    <w:rsid w:val="0010110A"/>
    <w:rsid w:val="00111667"/>
    <w:rsid w:val="00114481"/>
    <w:rsid w:val="001359EB"/>
    <w:rsid w:val="00143ECA"/>
    <w:rsid w:val="00144A67"/>
    <w:rsid w:val="001474D8"/>
    <w:rsid w:val="0019003B"/>
    <w:rsid w:val="001A0561"/>
    <w:rsid w:val="001A668C"/>
    <w:rsid w:val="001C763B"/>
    <w:rsid w:val="001D6141"/>
    <w:rsid w:val="001E207C"/>
    <w:rsid w:val="001E6334"/>
    <w:rsid w:val="001E7905"/>
    <w:rsid w:val="001E7D76"/>
    <w:rsid w:val="001F54E1"/>
    <w:rsid w:val="001F7039"/>
    <w:rsid w:val="00207CD0"/>
    <w:rsid w:val="0023514D"/>
    <w:rsid w:val="002353DC"/>
    <w:rsid w:val="002441F2"/>
    <w:rsid w:val="00244517"/>
    <w:rsid w:val="002447D4"/>
    <w:rsid w:val="00246FC4"/>
    <w:rsid w:val="00247A3C"/>
    <w:rsid w:val="00270807"/>
    <w:rsid w:val="00272E7C"/>
    <w:rsid w:val="00273CA2"/>
    <w:rsid w:val="0029116E"/>
    <w:rsid w:val="00293861"/>
    <w:rsid w:val="002974A7"/>
    <w:rsid w:val="002A1C78"/>
    <w:rsid w:val="002B66C5"/>
    <w:rsid w:val="002D4B09"/>
    <w:rsid w:val="002D55EF"/>
    <w:rsid w:val="002F6280"/>
    <w:rsid w:val="003208CC"/>
    <w:rsid w:val="003333A1"/>
    <w:rsid w:val="0034331E"/>
    <w:rsid w:val="003449CC"/>
    <w:rsid w:val="003523A4"/>
    <w:rsid w:val="00384E3A"/>
    <w:rsid w:val="003A358F"/>
    <w:rsid w:val="003B42CD"/>
    <w:rsid w:val="003B7850"/>
    <w:rsid w:val="003C3279"/>
    <w:rsid w:val="003E36D7"/>
    <w:rsid w:val="003F0B33"/>
    <w:rsid w:val="003F267F"/>
    <w:rsid w:val="004206B7"/>
    <w:rsid w:val="004227B1"/>
    <w:rsid w:val="00424ED4"/>
    <w:rsid w:val="00453B7D"/>
    <w:rsid w:val="00464AC6"/>
    <w:rsid w:val="00466EF5"/>
    <w:rsid w:val="00491C57"/>
    <w:rsid w:val="004B19C9"/>
    <w:rsid w:val="004C3725"/>
    <w:rsid w:val="004D1195"/>
    <w:rsid w:val="004F76CB"/>
    <w:rsid w:val="00501094"/>
    <w:rsid w:val="00501A62"/>
    <w:rsid w:val="00505EA5"/>
    <w:rsid w:val="00514B1D"/>
    <w:rsid w:val="005166F3"/>
    <w:rsid w:val="00520095"/>
    <w:rsid w:val="0052063D"/>
    <w:rsid w:val="005221E5"/>
    <w:rsid w:val="00522492"/>
    <w:rsid w:val="00553D37"/>
    <w:rsid w:val="00560AD0"/>
    <w:rsid w:val="00561431"/>
    <w:rsid w:val="00575AD3"/>
    <w:rsid w:val="00577F17"/>
    <w:rsid w:val="00587205"/>
    <w:rsid w:val="005975B7"/>
    <w:rsid w:val="00597E57"/>
    <w:rsid w:val="005B6FFF"/>
    <w:rsid w:val="005C027C"/>
    <w:rsid w:val="005C7750"/>
    <w:rsid w:val="005E5540"/>
    <w:rsid w:val="005F00F1"/>
    <w:rsid w:val="005F1D9B"/>
    <w:rsid w:val="006114D1"/>
    <w:rsid w:val="00625D27"/>
    <w:rsid w:val="006334EC"/>
    <w:rsid w:val="006404B8"/>
    <w:rsid w:val="00643F00"/>
    <w:rsid w:val="00654512"/>
    <w:rsid w:val="00654BF9"/>
    <w:rsid w:val="0066259F"/>
    <w:rsid w:val="0068195B"/>
    <w:rsid w:val="006861D2"/>
    <w:rsid w:val="006A180E"/>
    <w:rsid w:val="006B0E58"/>
    <w:rsid w:val="006C7FD0"/>
    <w:rsid w:val="007032B9"/>
    <w:rsid w:val="00704BC1"/>
    <w:rsid w:val="0071601D"/>
    <w:rsid w:val="00746209"/>
    <w:rsid w:val="00757C65"/>
    <w:rsid w:val="007629F7"/>
    <w:rsid w:val="00767DF2"/>
    <w:rsid w:val="00786F77"/>
    <w:rsid w:val="007B5CFE"/>
    <w:rsid w:val="007C2203"/>
    <w:rsid w:val="007D2EBD"/>
    <w:rsid w:val="008006FD"/>
    <w:rsid w:val="008018F5"/>
    <w:rsid w:val="00812C88"/>
    <w:rsid w:val="008141ED"/>
    <w:rsid w:val="00814B42"/>
    <w:rsid w:val="00825B3E"/>
    <w:rsid w:val="00845477"/>
    <w:rsid w:val="00847324"/>
    <w:rsid w:val="00853E6F"/>
    <w:rsid w:val="00873C2F"/>
    <w:rsid w:val="008A7E2D"/>
    <w:rsid w:val="008D58CC"/>
    <w:rsid w:val="008E6382"/>
    <w:rsid w:val="008E734E"/>
    <w:rsid w:val="00902ED8"/>
    <w:rsid w:val="00910DAD"/>
    <w:rsid w:val="00920D01"/>
    <w:rsid w:val="00920DC5"/>
    <w:rsid w:val="00927C65"/>
    <w:rsid w:val="00933C57"/>
    <w:rsid w:val="00950931"/>
    <w:rsid w:val="00984AEB"/>
    <w:rsid w:val="009935CF"/>
    <w:rsid w:val="009A07A1"/>
    <w:rsid w:val="009B0EC7"/>
    <w:rsid w:val="009B4849"/>
    <w:rsid w:val="009B766F"/>
    <w:rsid w:val="009D14F6"/>
    <w:rsid w:val="009D2D12"/>
    <w:rsid w:val="009D2D5B"/>
    <w:rsid w:val="009D5EA5"/>
    <w:rsid w:val="009F077D"/>
    <w:rsid w:val="009F507C"/>
    <w:rsid w:val="00A15E75"/>
    <w:rsid w:val="00A16F1F"/>
    <w:rsid w:val="00A22F30"/>
    <w:rsid w:val="00A30B31"/>
    <w:rsid w:val="00A44CEF"/>
    <w:rsid w:val="00A82957"/>
    <w:rsid w:val="00A91361"/>
    <w:rsid w:val="00AA625A"/>
    <w:rsid w:val="00AC15D1"/>
    <w:rsid w:val="00AC79F5"/>
    <w:rsid w:val="00AD4E57"/>
    <w:rsid w:val="00AD50D9"/>
    <w:rsid w:val="00AE1BE7"/>
    <w:rsid w:val="00AF2480"/>
    <w:rsid w:val="00AF3565"/>
    <w:rsid w:val="00B0164C"/>
    <w:rsid w:val="00B072AB"/>
    <w:rsid w:val="00B10748"/>
    <w:rsid w:val="00B2611A"/>
    <w:rsid w:val="00B350A2"/>
    <w:rsid w:val="00B36BDB"/>
    <w:rsid w:val="00B570EE"/>
    <w:rsid w:val="00B61F6E"/>
    <w:rsid w:val="00B6490C"/>
    <w:rsid w:val="00B6674C"/>
    <w:rsid w:val="00B844E4"/>
    <w:rsid w:val="00BA13AD"/>
    <w:rsid w:val="00BA49FD"/>
    <w:rsid w:val="00BB3A78"/>
    <w:rsid w:val="00BD3AE0"/>
    <w:rsid w:val="00BD73F4"/>
    <w:rsid w:val="00BF05D6"/>
    <w:rsid w:val="00BF7C57"/>
    <w:rsid w:val="00C07805"/>
    <w:rsid w:val="00C23EBF"/>
    <w:rsid w:val="00C464A1"/>
    <w:rsid w:val="00C559DE"/>
    <w:rsid w:val="00C704A9"/>
    <w:rsid w:val="00C814F2"/>
    <w:rsid w:val="00C82F33"/>
    <w:rsid w:val="00D040E0"/>
    <w:rsid w:val="00D06573"/>
    <w:rsid w:val="00D234E6"/>
    <w:rsid w:val="00D27C51"/>
    <w:rsid w:val="00D4555B"/>
    <w:rsid w:val="00D54A03"/>
    <w:rsid w:val="00D67ED6"/>
    <w:rsid w:val="00D71E19"/>
    <w:rsid w:val="00DB4F28"/>
    <w:rsid w:val="00DE6CA4"/>
    <w:rsid w:val="00DF1B19"/>
    <w:rsid w:val="00E06AF2"/>
    <w:rsid w:val="00E074B7"/>
    <w:rsid w:val="00E10985"/>
    <w:rsid w:val="00E15C3E"/>
    <w:rsid w:val="00E178B0"/>
    <w:rsid w:val="00E26E37"/>
    <w:rsid w:val="00E3028F"/>
    <w:rsid w:val="00E32AF3"/>
    <w:rsid w:val="00E55CB1"/>
    <w:rsid w:val="00E605BC"/>
    <w:rsid w:val="00E9052C"/>
    <w:rsid w:val="00E91421"/>
    <w:rsid w:val="00ED5064"/>
    <w:rsid w:val="00F00C69"/>
    <w:rsid w:val="00F153F9"/>
    <w:rsid w:val="00F238A4"/>
    <w:rsid w:val="00F429F1"/>
    <w:rsid w:val="00F44486"/>
    <w:rsid w:val="00F47702"/>
    <w:rsid w:val="00F737D1"/>
    <w:rsid w:val="00F93317"/>
    <w:rsid w:val="00F97468"/>
    <w:rsid w:val="00FA2572"/>
    <w:rsid w:val="00FA38ED"/>
    <w:rsid w:val="00FA47E7"/>
    <w:rsid w:val="00FB54A0"/>
    <w:rsid w:val="00FC2536"/>
    <w:rsid w:val="00FC34E1"/>
    <w:rsid w:val="00FC7489"/>
    <w:rsid w:val="00FD7028"/>
    <w:rsid w:val="00FD7CB0"/>
    <w:rsid w:val="00FE67CA"/>
    <w:rsid w:val="00FF3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,"/>
  <w:listSeparator w:val=";"/>
  <w15:docId w15:val="{892F0052-2CA4-408A-8DBD-2E4F00896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E6334"/>
    <w:pPr>
      <w:spacing w:after="200" w:line="276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rsid w:val="008006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8E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8E734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6114D1"/>
    <w:pPr>
      <w:ind w:left="720"/>
      <w:contextualSpacing/>
    </w:pPr>
  </w:style>
  <w:style w:type="paragraph" w:customStyle="1" w:styleId="Default">
    <w:name w:val="Default"/>
    <w:uiPriority w:val="99"/>
    <w:rsid w:val="000015B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6C7FD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6C7FD0"/>
    <w:rPr>
      <w:rFonts w:cs="Times New Roman"/>
      <w:lang w:eastAsia="en-US"/>
    </w:rPr>
  </w:style>
  <w:style w:type="paragraph" w:styleId="Pidipagina">
    <w:name w:val="footer"/>
    <w:basedOn w:val="Normale"/>
    <w:link w:val="PidipaginaCarattere"/>
    <w:uiPriority w:val="99"/>
    <w:rsid w:val="006C7FD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6C7FD0"/>
    <w:rPr>
      <w:rFonts w:cs="Times New Roman"/>
      <w:lang w:eastAsia="en-US"/>
    </w:rPr>
  </w:style>
  <w:style w:type="numbering" w:customStyle="1" w:styleId="Puntoelenco1">
    <w:name w:val="Punto elenco1"/>
    <w:rsid w:val="00501D8F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5836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367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6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67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836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3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836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3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3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36815">
                  <w:marLeft w:val="1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836821">
                  <w:marLeft w:val="13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836829">
                  <w:marLeft w:val="13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836843">
                  <w:marLeft w:val="1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836868">
                  <w:marLeft w:val="1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836884">
                  <w:marLeft w:val="13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836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3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36855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3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83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836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83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83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83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836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836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836790">
                                                  <w:marLeft w:val="16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795">
                                                  <w:marLeft w:val="21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796">
                                                  <w:marLeft w:val="16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798">
                                                  <w:marLeft w:val="10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02">
                                                  <w:marLeft w:val="21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03">
                                                  <w:marLeft w:val="16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04">
                                                  <w:marLeft w:val="16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05">
                                                  <w:marLeft w:val="16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06">
                                                  <w:marLeft w:val="10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07">
                                                  <w:marLeft w:val="21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08">
                                                  <w:marLeft w:val="16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09">
                                                  <w:marLeft w:val="16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12">
                                                  <w:marLeft w:val="21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13">
                                                  <w:marLeft w:val="10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14">
                                                  <w:marLeft w:val="16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16">
                                                  <w:marLeft w:val="21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17">
                                                  <w:marLeft w:val="10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18">
                                                  <w:marLeft w:val="16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19">
                                                  <w:marLeft w:val="21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22">
                                                  <w:marLeft w:val="21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23">
                                                  <w:marLeft w:val="16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24">
                                                  <w:marLeft w:val="16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26">
                                                  <w:marLeft w:val="16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27">
                                                  <w:marLeft w:val="16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31">
                                                  <w:marLeft w:val="21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35">
                                                  <w:marLeft w:val="10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36">
                                                  <w:marLeft w:val="16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40">
                                                  <w:marLeft w:val="10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42">
                                                  <w:marLeft w:val="21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44">
                                                  <w:marLeft w:val="10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45">
                                                  <w:marLeft w:val="16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48">
                                                  <w:marLeft w:val="16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52">
                                                  <w:marLeft w:val="21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56">
                                                  <w:marLeft w:val="16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58">
                                                  <w:marLeft w:val="10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59">
                                                  <w:marLeft w:val="21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60">
                                                  <w:marLeft w:val="16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66">
                                                  <w:marLeft w:val="21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67">
                                                  <w:marLeft w:val="10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69">
                                                  <w:marLeft w:val="10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70">
                                                  <w:marLeft w:val="10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74">
                                                  <w:marLeft w:val="10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75">
                                                  <w:marLeft w:val="16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78">
                                                  <w:marLeft w:val="16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79">
                                                  <w:marLeft w:val="16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80">
                                                  <w:marLeft w:val="16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82">
                                                  <w:marLeft w:val="10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87">
                                                  <w:marLeft w:val="21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836889">
                                                  <w:marLeft w:val="21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5836872"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83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836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836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836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836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3678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3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3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83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83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83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836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83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396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International Course</vt:lpstr>
    </vt:vector>
  </TitlesOfParts>
  <Company>Hewlett-Packard</Company>
  <LinksUpToDate>false</LinksUpToDate>
  <CharactersWithSpaces>2894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Course</dc:title>
  <dc:creator>Sandro Pelo</dc:creator>
  <cp:lastModifiedBy>Gianmarco Saponaro</cp:lastModifiedBy>
  <cp:revision>2</cp:revision>
  <cp:lastPrinted>2019-06-28T10:20:00Z</cp:lastPrinted>
  <dcterms:created xsi:type="dcterms:W3CDTF">2019-10-08T07:19:00Z</dcterms:created>
  <dcterms:modified xsi:type="dcterms:W3CDTF">2019-10-08T07:19:00Z</dcterms:modified>
</cp:coreProperties>
</file>